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F4E1E5" w14:textId="77777777" w:rsidR="00A704DC" w:rsidRDefault="00A704DC">
      <w:pPr>
        <w:ind w:right="20"/>
        <w:jc w:val="both"/>
        <w:rPr>
          <w:rFonts w:ascii="Arial" w:eastAsia="Arial" w:hAnsi="Arial" w:cs="Arial"/>
          <w:color w:val="000000"/>
          <w:sz w:val="20"/>
          <w:szCs w:val="20"/>
        </w:rPr>
      </w:pPr>
    </w:p>
    <w:p w14:paraId="488AE5DB" w14:textId="3118F77E" w:rsidR="00A704DC" w:rsidRDefault="00000000">
      <w:pPr>
        <w:ind w:right="20"/>
        <w:jc w:val="right"/>
        <w:rPr>
          <w:rFonts w:ascii="Arial" w:eastAsia="Arial" w:hAnsi="Arial" w:cs="Arial"/>
          <w:color w:val="000000"/>
          <w:sz w:val="20"/>
          <w:szCs w:val="20"/>
        </w:rPr>
      </w:pPr>
      <w:r>
        <w:rPr>
          <w:rFonts w:ascii="Arial" w:eastAsia="Arial" w:hAnsi="Arial" w:cs="Arial"/>
          <w:color w:val="000000"/>
          <w:sz w:val="20"/>
          <w:szCs w:val="20"/>
        </w:rPr>
        <w:t>Piotrków Trybunalski, 2</w:t>
      </w:r>
      <w:r w:rsidR="001A6B64">
        <w:rPr>
          <w:rFonts w:ascii="Arial" w:eastAsia="Arial" w:hAnsi="Arial" w:cs="Arial"/>
          <w:sz w:val="20"/>
          <w:szCs w:val="20"/>
        </w:rPr>
        <w:t>9</w:t>
      </w:r>
      <w:r>
        <w:rPr>
          <w:rFonts w:ascii="Arial" w:eastAsia="Arial" w:hAnsi="Arial" w:cs="Arial"/>
          <w:color w:val="000000"/>
          <w:sz w:val="20"/>
          <w:szCs w:val="20"/>
        </w:rPr>
        <w:t>.01.2026 r.</w:t>
      </w:r>
    </w:p>
    <w:p w14:paraId="13A0F055" w14:textId="77777777" w:rsidR="00A704DC" w:rsidRDefault="00A704DC">
      <w:pPr>
        <w:pStyle w:val="Tytu"/>
        <w:jc w:val="center"/>
        <w:rPr>
          <w:rFonts w:ascii="Arial" w:eastAsia="Arial" w:hAnsi="Arial" w:cs="Arial"/>
          <w:b/>
          <w:bCs/>
          <w:color w:val="000000"/>
          <w:sz w:val="20"/>
          <w:szCs w:val="20"/>
        </w:rPr>
      </w:pPr>
    </w:p>
    <w:p w14:paraId="2030A454" w14:textId="77777777" w:rsidR="00A704DC" w:rsidRDefault="00A704DC">
      <w:pPr>
        <w:rPr>
          <w:rFonts w:ascii="Arial" w:eastAsia="Arial" w:hAnsi="Arial" w:cs="Arial"/>
          <w:sz w:val="20"/>
          <w:szCs w:val="20"/>
        </w:rPr>
      </w:pPr>
    </w:p>
    <w:p w14:paraId="051CEDE1" w14:textId="77777777" w:rsidR="00A704DC" w:rsidRDefault="00A704DC">
      <w:pPr>
        <w:rPr>
          <w:rFonts w:ascii="Arial" w:eastAsia="Arial" w:hAnsi="Arial" w:cs="Arial"/>
          <w:sz w:val="20"/>
          <w:szCs w:val="20"/>
        </w:rPr>
      </w:pPr>
    </w:p>
    <w:p w14:paraId="41DE8F87" w14:textId="77777777" w:rsidR="00A704DC" w:rsidRDefault="00000000">
      <w:pPr>
        <w:pStyle w:val="Tytu"/>
        <w:spacing w:line="360" w:lineRule="auto"/>
        <w:jc w:val="center"/>
        <w:rPr>
          <w:rFonts w:ascii="Arial" w:eastAsia="Arial" w:hAnsi="Arial" w:cs="Arial"/>
          <w:b/>
          <w:bCs/>
          <w:color w:val="000000"/>
          <w:sz w:val="20"/>
          <w:szCs w:val="20"/>
        </w:rPr>
      </w:pPr>
      <w:r>
        <w:rPr>
          <w:rFonts w:ascii="Arial" w:eastAsia="Arial" w:hAnsi="Arial" w:cs="Arial"/>
          <w:b/>
          <w:bCs/>
          <w:color w:val="000000"/>
          <w:sz w:val="20"/>
          <w:szCs w:val="20"/>
        </w:rPr>
        <w:t xml:space="preserve">ZAPYTANIE OFERTOWE  </w:t>
      </w:r>
    </w:p>
    <w:p w14:paraId="12351021" w14:textId="77777777" w:rsidR="00A704DC" w:rsidRDefault="00A704DC">
      <w:pPr>
        <w:rPr>
          <w:rFonts w:ascii="Arial" w:eastAsia="Arial" w:hAnsi="Arial" w:cs="Arial"/>
          <w:sz w:val="20"/>
          <w:szCs w:val="20"/>
        </w:rPr>
      </w:pPr>
    </w:p>
    <w:p w14:paraId="18B86C8D" w14:textId="77777777" w:rsidR="00A704DC" w:rsidRDefault="00000000">
      <w:pPr>
        <w:spacing w:line="360" w:lineRule="auto"/>
        <w:jc w:val="both"/>
        <w:rPr>
          <w:rFonts w:ascii="Arial" w:eastAsia="Arial" w:hAnsi="Arial" w:cs="Arial"/>
          <w:b/>
          <w:bCs/>
          <w:sz w:val="20"/>
          <w:szCs w:val="20"/>
        </w:rPr>
      </w:pPr>
      <w:bookmarkStart w:id="0" w:name="_otg4nvesbx3g" w:colFirst="0" w:colLast="0"/>
      <w:bookmarkEnd w:id="0"/>
      <w:r>
        <w:rPr>
          <w:rFonts w:ascii="Arial" w:eastAsia="Arial" w:hAnsi="Arial" w:cs="Arial"/>
          <w:b/>
          <w:bCs/>
          <w:color w:val="222222"/>
          <w:sz w:val="20"/>
          <w:szCs w:val="20"/>
          <w:highlight w:val="white"/>
        </w:rPr>
        <w:t>ZAKUP I DOSTAWA SPRZĘTÓW I POMOCY DYDAKTYCZNYCH</w:t>
      </w:r>
      <w:r>
        <w:rPr>
          <w:rFonts w:ascii="Arial" w:eastAsia="Arial" w:hAnsi="Arial" w:cs="Arial"/>
          <w:color w:val="222222"/>
          <w:sz w:val="20"/>
          <w:szCs w:val="20"/>
          <w:highlight w:val="white"/>
        </w:rPr>
        <w:t xml:space="preserve">, dla </w:t>
      </w:r>
      <w:r>
        <w:rPr>
          <w:rFonts w:ascii="Arial" w:eastAsia="Arial" w:hAnsi="Arial" w:cs="Arial"/>
          <w:sz w:val="20"/>
          <w:szCs w:val="20"/>
        </w:rPr>
        <w:t xml:space="preserve">projektu nr FELD.08.07-IZ.00-0178/25-00 pn. </w:t>
      </w:r>
      <w:r>
        <w:rPr>
          <w:rFonts w:ascii="Arial" w:eastAsia="Arial" w:hAnsi="Arial" w:cs="Arial"/>
          <w:b/>
          <w:bCs/>
          <w:sz w:val="20"/>
          <w:szCs w:val="20"/>
        </w:rPr>
        <w:t>„Nowoczesna szkoła II ”</w:t>
      </w:r>
      <w:r>
        <w:rPr>
          <w:rFonts w:ascii="Arial" w:eastAsia="Arial" w:hAnsi="Arial" w:cs="Arial"/>
          <w:sz w:val="20"/>
          <w:szCs w:val="20"/>
        </w:rPr>
        <w:t xml:space="preserve"> dofinansowanego w ramach:</w:t>
      </w:r>
    </w:p>
    <w:p w14:paraId="7629174A" w14:textId="77777777" w:rsidR="00A704DC" w:rsidRDefault="00000000">
      <w:pPr>
        <w:spacing w:line="360" w:lineRule="auto"/>
        <w:jc w:val="both"/>
        <w:rPr>
          <w:rFonts w:ascii="Arial" w:eastAsia="Arial" w:hAnsi="Arial" w:cs="Arial"/>
          <w:b/>
          <w:bCs/>
          <w:color w:val="222222"/>
          <w:sz w:val="20"/>
          <w:szCs w:val="20"/>
          <w:highlight w:val="white"/>
        </w:rPr>
      </w:pPr>
      <w:r>
        <w:rPr>
          <w:rFonts w:ascii="Arial" w:eastAsia="Arial" w:hAnsi="Arial" w:cs="Arial"/>
          <w:b/>
          <w:bCs/>
          <w:sz w:val="20"/>
          <w:szCs w:val="20"/>
        </w:rPr>
        <w:t>Numer i nazwa Priorytetu: 8.</w:t>
      </w:r>
      <w:r>
        <w:rPr>
          <w:rFonts w:ascii="Arial" w:eastAsia="Arial" w:hAnsi="Arial" w:cs="Arial"/>
          <w:sz w:val="20"/>
          <w:szCs w:val="20"/>
        </w:rPr>
        <w:t xml:space="preserve"> Fundusze europejskie dla edukacji i kadr w Łódzkiem</w:t>
      </w:r>
    </w:p>
    <w:p w14:paraId="4A2836F2" w14:textId="290E0961" w:rsidR="00A704DC" w:rsidRPr="00A3551A" w:rsidRDefault="00000000">
      <w:pPr>
        <w:spacing w:line="360" w:lineRule="auto"/>
        <w:jc w:val="both"/>
        <w:rPr>
          <w:rFonts w:ascii="Arial" w:eastAsia="Arial" w:hAnsi="Arial" w:cs="Arial"/>
          <w:sz w:val="20"/>
          <w:szCs w:val="20"/>
        </w:rPr>
      </w:pPr>
      <w:r>
        <w:rPr>
          <w:rFonts w:ascii="Arial" w:eastAsia="Arial" w:hAnsi="Arial" w:cs="Arial"/>
          <w:b/>
          <w:bCs/>
          <w:sz w:val="20"/>
          <w:szCs w:val="20"/>
        </w:rPr>
        <w:t>Numer i nazwa Działania:</w:t>
      </w:r>
      <w:r>
        <w:rPr>
          <w:rFonts w:ascii="Arial" w:eastAsia="Arial" w:hAnsi="Arial" w:cs="Arial"/>
          <w:sz w:val="20"/>
          <w:szCs w:val="20"/>
        </w:rPr>
        <w:t xml:space="preserve"> FELD.08.07 Kształcenie ogólne</w:t>
      </w:r>
      <w:bookmarkStart w:id="1" w:name="_pocpsxy0bspw" w:colFirst="0" w:colLast="0"/>
      <w:bookmarkEnd w:id="1"/>
      <w:r w:rsidR="00A3551A">
        <w:rPr>
          <w:rFonts w:ascii="Arial" w:eastAsia="Arial" w:hAnsi="Arial" w:cs="Arial"/>
          <w:sz w:val="20"/>
          <w:szCs w:val="20"/>
        </w:rPr>
        <w:t xml:space="preserve"> </w:t>
      </w:r>
      <w:r w:rsidR="00A3551A">
        <w:rPr>
          <w:rFonts w:ascii="Arial" w:eastAsia="Arial" w:hAnsi="Arial" w:cs="Arial"/>
          <w:sz w:val="20"/>
          <w:szCs w:val="20"/>
        </w:rPr>
        <w:br/>
      </w:r>
      <w:r>
        <w:rPr>
          <w:rFonts w:ascii="Arial" w:eastAsia="Arial" w:hAnsi="Arial" w:cs="Arial"/>
          <w:b/>
          <w:bCs/>
          <w:sz w:val="20"/>
          <w:szCs w:val="20"/>
        </w:rPr>
        <w:t xml:space="preserve">Współfinansowanego ze środków Europejskiego Funduszu Społecznego Plus </w:t>
      </w:r>
      <w:r>
        <w:rPr>
          <w:rFonts w:ascii="Arial" w:eastAsia="Arial" w:hAnsi="Arial" w:cs="Arial"/>
          <w:b/>
          <w:bCs/>
          <w:sz w:val="20"/>
          <w:szCs w:val="20"/>
        </w:rPr>
        <w:br/>
        <w:t>w ramach Programu Regionalnego Fundusze Europejskie dla Łódzkiego 2021-2027</w:t>
      </w:r>
    </w:p>
    <w:p w14:paraId="03D0B8AF" w14:textId="77777777" w:rsidR="00A704DC" w:rsidRDefault="00A704DC">
      <w:pPr>
        <w:rPr>
          <w:rFonts w:ascii="Arial" w:eastAsia="Arial" w:hAnsi="Arial" w:cs="Arial"/>
          <w:b/>
          <w:bCs/>
          <w:color w:val="000000"/>
          <w:sz w:val="20"/>
          <w:szCs w:val="20"/>
        </w:rPr>
      </w:pPr>
    </w:p>
    <w:p w14:paraId="7949D216" w14:textId="77777777" w:rsidR="00A704DC" w:rsidRDefault="00000000">
      <w:pPr>
        <w:numPr>
          <w:ilvl w:val="0"/>
          <w:numId w:val="9"/>
        </w:numPr>
        <w:pBdr>
          <w:top w:val="nil"/>
          <w:left w:val="nil"/>
          <w:bottom w:val="nil"/>
          <w:right w:val="nil"/>
          <w:between w:val="nil"/>
        </w:pBdr>
        <w:rPr>
          <w:rFonts w:ascii="Arial" w:eastAsia="Arial" w:hAnsi="Arial" w:cs="Arial"/>
          <w:b/>
          <w:bCs/>
          <w:color w:val="000000"/>
          <w:sz w:val="20"/>
          <w:szCs w:val="20"/>
        </w:rPr>
      </w:pPr>
      <w:r>
        <w:rPr>
          <w:rFonts w:ascii="Arial" w:eastAsia="Arial" w:hAnsi="Arial" w:cs="Arial"/>
          <w:b/>
          <w:bCs/>
          <w:color w:val="000000"/>
          <w:sz w:val="20"/>
          <w:szCs w:val="20"/>
        </w:rPr>
        <w:t>Nazwa i adres Zamawiającego</w:t>
      </w:r>
    </w:p>
    <w:p w14:paraId="200D7EE5" w14:textId="77777777" w:rsidR="00A704DC" w:rsidRDefault="00A704DC">
      <w:pPr>
        <w:rPr>
          <w:rFonts w:ascii="Arial" w:eastAsia="Arial" w:hAnsi="Arial" w:cs="Arial"/>
          <w:b/>
          <w:bCs/>
          <w:color w:val="000000"/>
          <w:sz w:val="20"/>
          <w:szCs w:val="20"/>
        </w:rPr>
      </w:pPr>
    </w:p>
    <w:p w14:paraId="40C9D60E" w14:textId="77777777" w:rsidR="00A704DC" w:rsidRDefault="00000000">
      <w:pPr>
        <w:spacing w:line="360" w:lineRule="auto"/>
        <w:jc w:val="both"/>
        <w:rPr>
          <w:rFonts w:ascii="Arial" w:eastAsia="Arial" w:hAnsi="Arial" w:cs="Arial"/>
          <w:b/>
          <w:bCs/>
          <w:color w:val="000000"/>
          <w:sz w:val="20"/>
          <w:szCs w:val="20"/>
        </w:rPr>
      </w:pPr>
      <w:bookmarkStart w:id="2" w:name="_bkgvr1tgc057" w:colFirst="0" w:colLast="0"/>
      <w:bookmarkEnd w:id="2"/>
      <w:r>
        <w:rPr>
          <w:rFonts w:ascii="Arial" w:eastAsia="Arial" w:hAnsi="Arial" w:cs="Arial"/>
          <w:b/>
          <w:bCs/>
          <w:color w:val="000000"/>
          <w:sz w:val="20"/>
          <w:szCs w:val="20"/>
        </w:rPr>
        <w:t xml:space="preserve">Magdalena Jakubiak prowadząca działalność oświatową pn. Prywatna Szkoła Podstawowa im. Rafała Orlewskiego z siedzibą w Piotrkowie Trybunalskim, ul. Romana Dmowskiego 38D, 97-300 Piotrków Trybunalski,  NIP: 771518137, REGON: 592183565. </w:t>
      </w:r>
    </w:p>
    <w:p w14:paraId="1A25C023" w14:textId="77777777" w:rsidR="00A704DC" w:rsidRDefault="00A704DC">
      <w:pPr>
        <w:rPr>
          <w:rFonts w:ascii="Arial" w:eastAsia="Arial" w:hAnsi="Arial" w:cs="Arial"/>
          <w:color w:val="000000"/>
          <w:sz w:val="20"/>
          <w:szCs w:val="20"/>
        </w:rPr>
      </w:pPr>
    </w:p>
    <w:p w14:paraId="3548CB84" w14:textId="77777777" w:rsidR="00A704DC" w:rsidRDefault="00A704DC">
      <w:pPr>
        <w:rPr>
          <w:rFonts w:ascii="Arial" w:eastAsia="Arial" w:hAnsi="Arial" w:cs="Arial"/>
          <w:color w:val="000000"/>
          <w:sz w:val="20"/>
          <w:szCs w:val="20"/>
        </w:rPr>
      </w:pPr>
    </w:p>
    <w:p w14:paraId="44B467C3" w14:textId="77777777" w:rsidR="00A704DC" w:rsidRDefault="00000000">
      <w:pPr>
        <w:numPr>
          <w:ilvl w:val="0"/>
          <w:numId w:val="9"/>
        </w:numPr>
        <w:pBdr>
          <w:top w:val="nil"/>
          <w:left w:val="nil"/>
          <w:bottom w:val="nil"/>
          <w:right w:val="nil"/>
          <w:between w:val="nil"/>
        </w:pBdr>
        <w:rPr>
          <w:rFonts w:ascii="Arial" w:eastAsia="Arial" w:hAnsi="Arial" w:cs="Arial"/>
          <w:b/>
          <w:bCs/>
          <w:color w:val="000000"/>
          <w:sz w:val="20"/>
          <w:szCs w:val="20"/>
        </w:rPr>
      </w:pPr>
      <w:r>
        <w:rPr>
          <w:rFonts w:ascii="Arial" w:eastAsia="Arial" w:hAnsi="Arial" w:cs="Arial"/>
          <w:b/>
          <w:bCs/>
          <w:color w:val="000000"/>
          <w:sz w:val="20"/>
          <w:szCs w:val="20"/>
        </w:rPr>
        <w:t>Tryb udzielania zamówienia, podstawa prawna</w:t>
      </w:r>
    </w:p>
    <w:p w14:paraId="57FD7164" w14:textId="77777777" w:rsidR="00A704DC" w:rsidRDefault="00A704DC">
      <w:pPr>
        <w:pBdr>
          <w:top w:val="nil"/>
          <w:left w:val="nil"/>
          <w:bottom w:val="nil"/>
          <w:right w:val="nil"/>
          <w:between w:val="nil"/>
        </w:pBdr>
        <w:ind w:left="720"/>
        <w:rPr>
          <w:rFonts w:ascii="Arial" w:eastAsia="Arial" w:hAnsi="Arial" w:cs="Arial"/>
          <w:b/>
          <w:bCs/>
          <w:color w:val="000000"/>
          <w:sz w:val="20"/>
          <w:szCs w:val="20"/>
        </w:rPr>
      </w:pPr>
    </w:p>
    <w:p w14:paraId="30F3E318" w14:textId="77777777" w:rsidR="00A704DC" w:rsidRDefault="00000000">
      <w:pPr>
        <w:numPr>
          <w:ilvl w:val="0"/>
          <w:numId w:val="11"/>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 xml:space="preserve">Postępowanie jest prowadzone w trybie zapytania ofertowego z zachowaniem zasady konkurencyjności określonej w Wytycznych w zakresie kwalifikowalności wydatków na lata 2021-2027 Ministra Funduszy i Polityki Regionalnej z dnia 14 marca 2025 r. </w:t>
      </w:r>
    </w:p>
    <w:p w14:paraId="175BDA6D" w14:textId="77777777" w:rsidR="00A704DC" w:rsidRDefault="00000000">
      <w:pPr>
        <w:numPr>
          <w:ilvl w:val="0"/>
          <w:numId w:val="11"/>
        </w:numPr>
        <w:pBdr>
          <w:top w:val="nil"/>
          <w:left w:val="nil"/>
          <w:bottom w:val="nil"/>
          <w:right w:val="nil"/>
          <w:between w:val="nil"/>
        </w:pBdr>
        <w:spacing w:before="60" w:line="312" w:lineRule="auto"/>
        <w:jc w:val="both"/>
        <w:rPr>
          <w:rFonts w:ascii="Arial" w:eastAsia="Arial" w:hAnsi="Arial" w:cs="Arial"/>
          <w:color w:val="000000"/>
          <w:sz w:val="20"/>
          <w:szCs w:val="20"/>
        </w:rPr>
      </w:pPr>
      <w:r>
        <w:rPr>
          <w:rFonts w:ascii="Arial" w:eastAsia="Arial" w:hAnsi="Arial" w:cs="Arial"/>
          <w:color w:val="000000"/>
          <w:sz w:val="20"/>
          <w:szCs w:val="20"/>
        </w:rPr>
        <w:t>Niniejsze zapytanie ofertowe wraz z załącznikami zostało zamieszczone w Bazie Konkurencyjności (</w:t>
      </w:r>
      <w:hyperlink r:id="rId8">
        <w:r w:rsidR="00A704DC">
          <w:rPr>
            <w:rFonts w:ascii="Arial" w:eastAsia="Arial" w:hAnsi="Arial" w:cs="Arial"/>
            <w:color w:val="0000FF"/>
            <w:sz w:val="20"/>
            <w:szCs w:val="20"/>
            <w:u w:val="single"/>
          </w:rPr>
          <w:t>https://bazakonkurencyjnosci.funduszeeuropejskie.gov.pl/</w:t>
        </w:r>
      </w:hyperlink>
      <w:r>
        <w:rPr>
          <w:rFonts w:ascii="Arial" w:eastAsia="Arial" w:hAnsi="Arial" w:cs="Arial"/>
          <w:color w:val="000000"/>
          <w:sz w:val="20"/>
          <w:szCs w:val="20"/>
        </w:rPr>
        <w:t>).</w:t>
      </w:r>
    </w:p>
    <w:p w14:paraId="34163A6F" w14:textId="3B6C440B" w:rsidR="00A704DC" w:rsidRPr="00A37B3D" w:rsidRDefault="00000000" w:rsidP="00A37B3D">
      <w:pPr>
        <w:numPr>
          <w:ilvl w:val="0"/>
          <w:numId w:val="11"/>
        </w:numPr>
        <w:pBdr>
          <w:top w:val="nil"/>
          <w:left w:val="nil"/>
          <w:bottom w:val="nil"/>
          <w:right w:val="nil"/>
          <w:between w:val="nil"/>
        </w:pBdr>
        <w:spacing w:after="60" w:line="312" w:lineRule="auto"/>
        <w:jc w:val="both"/>
        <w:rPr>
          <w:rFonts w:ascii="Arial" w:eastAsia="Arial" w:hAnsi="Arial" w:cs="Arial"/>
          <w:color w:val="000000"/>
          <w:sz w:val="20"/>
          <w:szCs w:val="20"/>
        </w:rPr>
      </w:pPr>
      <w:r>
        <w:rPr>
          <w:rFonts w:ascii="Arial" w:eastAsia="Arial" w:hAnsi="Arial" w:cs="Arial"/>
          <w:color w:val="000000"/>
          <w:sz w:val="20"/>
          <w:szCs w:val="20"/>
        </w:rPr>
        <w:t>Komunikacja w postępowaniu o udzielenie niniejszego zamówienia, w tym ogłoszenie zapytania ofertowego, składanie ofert, wymiana informacji między zamawiającym a wykonawcą oraz przekazywanie dokumentów i oświadczeń odbywa się pisemnie za pomocą Bazy Konkurencyjności.</w:t>
      </w:r>
    </w:p>
    <w:p w14:paraId="53CC94E8" w14:textId="77777777" w:rsidR="00A704DC" w:rsidRDefault="00A704DC">
      <w:pPr>
        <w:pBdr>
          <w:top w:val="nil"/>
          <w:left w:val="nil"/>
          <w:bottom w:val="nil"/>
          <w:right w:val="nil"/>
          <w:between w:val="nil"/>
        </w:pBdr>
        <w:spacing w:line="276" w:lineRule="auto"/>
        <w:jc w:val="both"/>
        <w:rPr>
          <w:rFonts w:ascii="Arial" w:eastAsia="Arial" w:hAnsi="Arial" w:cs="Arial"/>
          <w:color w:val="000000"/>
          <w:sz w:val="20"/>
          <w:szCs w:val="20"/>
        </w:rPr>
      </w:pPr>
    </w:p>
    <w:p w14:paraId="6A79674A" w14:textId="77777777" w:rsidR="00A704DC" w:rsidRDefault="00000000">
      <w:pPr>
        <w:numPr>
          <w:ilvl w:val="0"/>
          <w:numId w:val="9"/>
        </w:numPr>
        <w:pBdr>
          <w:top w:val="nil"/>
          <w:left w:val="nil"/>
          <w:bottom w:val="nil"/>
          <w:right w:val="nil"/>
          <w:between w:val="nil"/>
        </w:pBdr>
        <w:jc w:val="both"/>
        <w:rPr>
          <w:rFonts w:ascii="Arial" w:eastAsia="Arial" w:hAnsi="Arial" w:cs="Arial"/>
          <w:b/>
          <w:bCs/>
          <w:color w:val="000000"/>
          <w:sz w:val="20"/>
          <w:szCs w:val="20"/>
        </w:rPr>
      </w:pPr>
      <w:r>
        <w:rPr>
          <w:rFonts w:ascii="Arial" w:eastAsia="Arial" w:hAnsi="Arial" w:cs="Arial"/>
          <w:b/>
          <w:bCs/>
          <w:color w:val="000000"/>
          <w:sz w:val="20"/>
          <w:szCs w:val="20"/>
        </w:rPr>
        <w:t>Opis przedmiotu zamówienia</w:t>
      </w:r>
    </w:p>
    <w:p w14:paraId="4E7C6802" w14:textId="77777777" w:rsidR="00A704DC" w:rsidRDefault="00A704DC">
      <w:pPr>
        <w:jc w:val="both"/>
        <w:rPr>
          <w:rFonts w:ascii="Arial" w:eastAsia="Arial" w:hAnsi="Arial" w:cs="Arial"/>
          <w:b/>
          <w:bCs/>
          <w:color w:val="000000"/>
          <w:sz w:val="20"/>
          <w:szCs w:val="20"/>
        </w:rPr>
      </w:pPr>
    </w:p>
    <w:p w14:paraId="15AF04AC" w14:textId="77777777" w:rsidR="00A704DC" w:rsidRDefault="00000000">
      <w:pPr>
        <w:numPr>
          <w:ilvl w:val="0"/>
          <w:numId w:val="12"/>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 xml:space="preserve">Nazwy i kody określone we Wspólnym Słowniku Zamówień (CPV): </w:t>
      </w:r>
    </w:p>
    <w:p w14:paraId="7652FC32" w14:textId="77777777" w:rsidR="00A704DC" w:rsidRDefault="00000000">
      <w:pPr>
        <w:numPr>
          <w:ilvl w:val="0"/>
          <w:numId w:val="7"/>
        </w:numPr>
        <w:pBdr>
          <w:top w:val="nil"/>
          <w:left w:val="nil"/>
          <w:bottom w:val="nil"/>
          <w:right w:val="nil"/>
          <w:between w:val="nil"/>
        </w:pBdr>
        <w:spacing w:line="360" w:lineRule="auto"/>
        <w:ind w:firstLine="414"/>
        <w:jc w:val="both"/>
        <w:rPr>
          <w:rFonts w:ascii="Arial" w:eastAsia="Arial" w:hAnsi="Arial" w:cs="Arial"/>
          <w:color w:val="000000"/>
          <w:sz w:val="20"/>
          <w:szCs w:val="20"/>
        </w:rPr>
      </w:pPr>
      <w:r>
        <w:rPr>
          <w:rFonts w:ascii="Arial" w:eastAsia="Arial" w:hAnsi="Arial" w:cs="Arial"/>
          <w:b/>
          <w:bCs/>
          <w:color w:val="000000"/>
          <w:sz w:val="20"/>
          <w:szCs w:val="20"/>
        </w:rPr>
        <w:t>30213100-6:</w:t>
      </w:r>
      <w:r>
        <w:rPr>
          <w:rFonts w:ascii="Arial" w:eastAsia="Arial" w:hAnsi="Arial" w:cs="Arial"/>
          <w:color w:val="000000"/>
          <w:sz w:val="20"/>
          <w:szCs w:val="20"/>
        </w:rPr>
        <w:t> Komputery przenośne</w:t>
      </w:r>
    </w:p>
    <w:p w14:paraId="68A1EF77" w14:textId="77777777" w:rsidR="00A704DC" w:rsidRDefault="00000000">
      <w:pPr>
        <w:numPr>
          <w:ilvl w:val="0"/>
          <w:numId w:val="7"/>
        </w:numPr>
        <w:pBdr>
          <w:top w:val="nil"/>
          <w:left w:val="nil"/>
          <w:bottom w:val="nil"/>
          <w:right w:val="nil"/>
          <w:between w:val="nil"/>
        </w:pBdr>
        <w:spacing w:line="360" w:lineRule="auto"/>
        <w:ind w:firstLine="414"/>
        <w:jc w:val="both"/>
        <w:rPr>
          <w:rFonts w:ascii="Arial" w:eastAsia="Arial" w:hAnsi="Arial" w:cs="Arial"/>
          <w:color w:val="000000"/>
          <w:sz w:val="20"/>
          <w:szCs w:val="20"/>
        </w:rPr>
      </w:pPr>
      <w:r>
        <w:rPr>
          <w:rFonts w:ascii="Arial" w:eastAsia="Arial" w:hAnsi="Arial" w:cs="Arial"/>
          <w:b/>
          <w:bCs/>
          <w:color w:val="000000"/>
          <w:sz w:val="20"/>
          <w:szCs w:val="20"/>
        </w:rPr>
        <w:t>32322000-6</w:t>
      </w:r>
      <w:r>
        <w:rPr>
          <w:rFonts w:ascii="Arial" w:eastAsia="Arial" w:hAnsi="Arial" w:cs="Arial"/>
          <w:color w:val="000000"/>
          <w:sz w:val="20"/>
          <w:szCs w:val="20"/>
        </w:rPr>
        <w:t> : Urządzenia multimedialne</w:t>
      </w:r>
    </w:p>
    <w:p w14:paraId="276C9840" w14:textId="77777777" w:rsidR="00A704DC" w:rsidRDefault="00000000">
      <w:pPr>
        <w:numPr>
          <w:ilvl w:val="0"/>
          <w:numId w:val="7"/>
        </w:numPr>
        <w:pBdr>
          <w:top w:val="nil"/>
          <w:left w:val="nil"/>
          <w:bottom w:val="nil"/>
          <w:right w:val="nil"/>
          <w:between w:val="nil"/>
        </w:pBdr>
        <w:spacing w:line="360" w:lineRule="auto"/>
        <w:ind w:firstLine="414"/>
        <w:jc w:val="both"/>
        <w:rPr>
          <w:rFonts w:ascii="Arial" w:eastAsia="Arial" w:hAnsi="Arial" w:cs="Arial"/>
          <w:color w:val="000000"/>
          <w:sz w:val="20"/>
          <w:szCs w:val="20"/>
        </w:rPr>
      </w:pPr>
      <w:r>
        <w:rPr>
          <w:rFonts w:ascii="Arial" w:eastAsia="Arial" w:hAnsi="Arial" w:cs="Arial"/>
          <w:b/>
          <w:bCs/>
          <w:color w:val="000000"/>
          <w:sz w:val="20"/>
          <w:szCs w:val="20"/>
        </w:rPr>
        <w:t>39162100-6</w:t>
      </w:r>
      <w:r>
        <w:rPr>
          <w:rFonts w:ascii="Arial" w:eastAsia="Arial" w:hAnsi="Arial" w:cs="Arial"/>
          <w:color w:val="000000"/>
          <w:sz w:val="20"/>
          <w:szCs w:val="20"/>
        </w:rPr>
        <w:t>: Pomoce dydaktyczne</w:t>
      </w:r>
    </w:p>
    <w:p w14:paraId="0C1997EF" w14:textId="77777777" w:rsidR="00A704DC" w:rsidRDefault="00000000">
      <w:pPr>
        <w:numPr>
          <w:ilvl w:val="0"/>
          <w:numId w:val="7"/>
        </w:numPr>
        <w:pBdr>
          <w:top w:val="nil"/>
          <w:left w:val="nil"/>
          <w:bottom w:val="nil"/>
          <w:right w:val="nil"/>
          <w:between w:val="nil"/>
        </w:pBdr>
        <w:spacing w:line="360" w:lineRule="auto"/>
        <w:ind w:firstLine="414"/>
        <w:jc w:val="both"/>
        <w:rPr>
          <w:rFonts w:ascii="Arial" w:eastAsia="Arial" w:hAnsi="Arial" w:cs="Arial"/>
          <w:color w:val="000000"/>
          <w:sz w:val="20"/>
          <w:szCs w:val="20"/>
        </w:rPr>
      </w:pPr>
      <w:r>
        <w:rPr>
          <w:rFonts w:ascii="Arial" w:eastAsia="Arial" w:hAnsi="Arial" w:cs="Arial"/>
          <w:b/>
          <w:bCs/>
          <w:color w:val="000000"/>
          <w:sz w:val="20"/>
          <w:szCs w:val="20"/>
        </w:rPr>
        <w:t>39100000-3</w:t>
      </w:r>
      <w:r>
        <w:rPr>
          <w:rFonts w:ascii="Arial" w:eastAsia="Arial" w:hAnsi="Arial" w:cs="Arial"/>
          <w:color w:val="000000"/>
          <w:sz w:val="20"/>
          <w:szCs w:val="20"/>
        </w:rPr>
        <w:t>: Meble</w:t>
      </w:r>
    </w:p>
    <w:p w14:paraId="4CE666A4" w14:textId="77777777" w:rsidR="00A704DC" w:rsidRDefault="00000000">
      <w:pPr>
        <w:numPr>
          <w:ilvl w:val="0"/>
          <w:numId w:val="12"/>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sz w:val="20"/>
          <w:szCs w:val="20"/>
        </w:rPr>
        <w:t xml:space="preserve">Zamówienie zostało podzielone na 3 części. </w:t>
      </w:r>
      <w:r>
        <w:rPr>
          <w:rFonts w:ascii="Arial" w:eastAsia="Arial" w:hAnsi="Arial" w:cs="Arial"/>
          <w:color w:val="000000"/>
          <w:sz w:val="20"/>
          <w:szCs w:val="20"/>
        </w:rPr>
        <w:t xml:space="preserve">Szczegółowy opis przedmiotu zamówienia został uwzględniony i opisany w załączniku nr 1 do zapytania ofertowego - OPZ.  </w:t>
      </w:r>
    </w:p>
    <w:p w14:paraId="3DFC91F9" w14:textId="77777777" w:rsidR="00A704DC" w:rsidRPr="00A37B3D" w:rsidRDefault="00000000">
      <w:pPr>
        <w:numPr>
          <w:ilvl w:val="0"/>
          <w:numId w:val="12"/>
        </w:numPr>
        <w:pBdr>
          <w:top w:val="nil"/>
          <w:left w:val="nil"/>
          <w:bottom w:val="nil"/>
          <w:right w:val="nil"/>
          <w:between w:val="nil"/>
        </w:pBdr>
        <w:spacing w:line="360" w:lineRule="auto"/>
        <w:jc w:val="both"/>
        <w:rPr>
          <w:rFonts w:ascii="Arial" w:eastAsia="Arial" w:hAnsi="Arial" w:cs="Arial"/>
          <w:sz w:val="20"/>
          <w:szCs w:val="20"/>
        </w:rPr>
      </w:pPr>
      <w:r w:rsidRPr="00A37B3D">
        <w:rPr>
          <w:rFonts w:ascii="Arial" w:eastAsia="Arial" w:hAnsi="Arial" w:cs="Arial"/>
          <w:sz w:val="20"/>
          <w:szCs w:val="20"/>
        </w:rPr>
        <w:t xml:space="preserve">Przedmiot zamówienia musi być fabrycznie nowy, wolny od wad fizycznych i prawnych. Żadna część składowa nie może być wcześniej używana, regenerowana ani naprawiana. </w:t>
      </w:r>
    </w:p>
    <w:p w14:paraId="3CCEF3FA" w14:textId="75705C73" w:rsidR="00A704DC" w:rsidRPr="00A37B3D" w:rsidRDefault="00000000" w:rsidP="00A3551A">
      <w:pPr>
        <w:pBdr>
          <w:top w:val="nil"/>
          <w:left w:val="nil"/>
          <w:bottom w:val="nil"/>
          <w:right w:val="nil"/>
          <w:between w:val="nil"/>
        </w:pBdr>
        <w:spacing w:line="360" w:lineRule="auto"/>
        <w:ind w:left="720"/>
        <w:jc w:val="both"/>
        <w:rPr>
          <w:rFonts w:ascii="Arial" w:eastAsia="Arial" w:hAnsi="Arial" w:cs="Arial"/>
          <w:sz w:val="20"/>
          <w:szCs w:val="20"/>
        </w:rPr>
      </w:pPr>
      <w:r w:rsidRPr="00A37B3D">
        <w:rPr>
          <w:rFonts w:ascii="Arial" w:eastAsia="Arial" w:hAnsi="Arial" w:cs="Arial"/>
          <w:sz w:val="20"/>
          <w:szCs w:val="20"/>
        </w:rPr>
        <w:lastRenderedPageBreak/>
        <w:t>Wszędzie tam, gdzie w opisie przedmiotu zamówienia (OPZ) wskazano nazwy własne, znaki towarowe, patenty lub pochodzenie materiałów i urządzeń, Zamawiający dopuszcza składanie ofert równoważnych.</w:t>
      </w:r>
      <w:r w:rsidR="00A3551A">
        <w:rPr>
          <w:rFonts w:ascii="Arial" w:eastAsia="Arial" w:hAnsi="Arial" w:cs="Arial"/>
          <w:sz w:val="20"/>
          <w:szCs w:val="20"/>
        </w:rPr>
        <w:t xml:space="preserve"> </w:t>
      </w:r>
      <w:r w:rsidRPr="00A37B3D">
        <w:rPr>
          <w:rFonts w:ascii="Arial" w:eastAsia="Arial" w:hAnsi="Arial" w:cs="Arial"/>
          <w:sz w:val="20"/>
          <w:szCs w:val="20"/>
        </w:rPr>
        <w:t>Przez rozwiązanie równoważne Zamawiający rozumie produkt o parametrach technicznych, funkcjonalnych i jakościowych nie gorszych (nie mniejszych) niż te określone w szczegółowym opisie przedmiotu zamówienia.</w:t>
      </w:r>
    </w:p>
    <w:p w14:paraId="6A7289B8" w14:textId="77777777" w:rsidR="00A704DC" w:rsidRPr="00A37B3D" w:rsidRDefault="00000000">
      <w:pPr>
        <w:pBdr>
          <w:top w:val="nil"/>
          <w:left w:val="nil"/>
          <w:bottom w:val="nil"/>
          <w:right w:val="nil"/>
          <w:between w:val="nil"/>
        </w:pBdr>
        <w:spacing w:line="360" w:lineRule="auto"/>
        <w:ind w:left="720"/>
        <w:jc w:val="both"/>
        <w:rPr>
          <w:rFonts w:ascii="Arial" w:eastAsia="Arial" w:hAnsi="Arial" w:cs="Arial"/>
          <w:sz w:val="20"/>
          <w:szCs w:val="20"/>
        </w:rPr>
      </w:pPr>
      <w:r w:rsidRPr="00A37B3D">
        <w:rPr>
          <w:rFonts w:ascii="Arial" w:eastAsia="Arial" w:hAnsi="Arial" w:cs="Arial"/>
          <w:sz w:val="20"/>
          <w:szCs w:val="20"/>
        </w:rPr>
        <w:t>Wykonawca, który powołuje się na rozwiązania równoważne, jest obowiązany wykazać w treści oferty (np. poprzez dołączenie kart katalogowych, certyfikatów), że oferowane przez niego dostawy spełniają wymagania określone przez Zamawiającego.</w:t>
      </w:r>
    </w:p>
    <w:p w14:paraId="471A581F" w14:textId="77777777" w:rsidR="00A704DC" w:rsidRPr="00A37B3D" w:rsidRDefault="00000000">
      <w:pPr>
        <w:numPr>
          <w:ilvl w:val="0"/>
          <w:numId w:val="12"/>
        </w:numPr>
        <w:pBdr>
          <w:top w:val="nil"/>
          <w:left w:val="nil"/>
          <w:bottom w:val="nil"/>
          <w:right w:val="nil"/>
          <w:between w:val="nil"/>
        </w:pBdr>
        <w:spacing w:line="360" w:lineRule="auto"/>
        <w:jc w:val="both"/>
        <w:rPr>
          <w:rFonts w:ascii="Arial" w:eastAsia="Arial" w:hAnsi="Arial" w:cs="Arial"/>
          <w:sz w:val="20"/>
          <w:szCs w:val="20"/>
        </w:rPr>
      </w:pPr>
      <w:r w:rsidRPr="00A37B3D">
        <w:rPr>
          <w:rFonts w:ascii="Arial" w:eastAsia="Arial" w:hAnsi="Arial" w:cs="Arial"/>
          <w:sz w:val="20"/>
          <w:szCs w:val="20"/>
        </w:rPr>
        <w:t>Zamawiający wymaga od wykonawcy dostarczenia przedmiotu zamówienia łącznie z rozładowaniem, rozpakowaniem, montażem na koszt własny i ryzyko, w godzinach i dniach pracy wskazanych przez Zamawiającego, od poniedziałku do piątku w godzinach 8:00- 16:00.</w:t>
      </w:r>
    </w:p>
    <w:p w14:paraId="58B375E7" w14:textId="77777777" w:rsidR="00A704DC" w:rsidRDefault="00000000">
      <w:pPr>
        <w:numPr>
          <w:ilvl w:val="0"/>
          <w:numId w:val="12"/>
        </w:numPr>
        <w:pBdr>
          <w:top w:val="nil"/>
          <w:left w:val="nil"/>
          <w:bottom w:val="nil"/>
          <w:right w:val="nil"/>
          <w:between w:val="nil"/>
        </w:pBdr>
        <w:spacing w:line="360" w:lineRule="auto"/>
        <w:jc w:val="both"/>
        <w:rPr>
          <w:rFonts w:ascii="Arial" w:eastAsia="Arial" w:hAnsi="Arial" w:cs="Arial"/>
          <w:sz w:val="20"/>
          <w:szCs w:val="20"/>
        </w:rPr>
      </w:pPr>
      <w:r>
        <w:rPr>
          <w:rFonts w:ascii="Arial" w:eastAsia="Arial" w:hAnsi="Arial" w:cs="Arial"/>
          <w:sz w:val="20"/>
          <w:szCs w:val="20"/>
        </w:rPr>
        <w:t>Miejsce realizacji przedmiotu zamówienia: Piotrków Trybunalski, ul Romana Dmowskiego 38D  97-300 Piotrków Trybunalski.</w:t>
      </w:r>
    </w:p>
    <w:p w14:paraId="77BEF42F" w14:textId="77777777" w:rsidR="00A704DC" w:rsidRDefault="00A704DC">
      <w:pPr>
        <w:pBdr>
          <w:top w:val="nil"/>
          <w:left w:val="nil"/>
          <w:bottom w:val="nil"/>
          <w:right w:val="nil"/>
          <w:between w:val="nil"/>
        </w:pBdr>
        <w:spacing w:line="360" w:lineRule="auto"/>
        <w:ind w:left="720"/>
        <w:jc w:val="both"/>
        <w:rPr>
          <w:rFonts w:ascii="Arial" w:eastAsia="Arial" w:hAnsi="Arial" w:cs="Arial"/>
          <w:color w:val="000000"/>
          <w:sz w:val="20"/>
          <w:szCs w:val="20"/>
        </w:rPr>
      </w:pPr>
    </w:p>
    <w:p w14:paraId="73AAA409" w14:textId="77777777" w:rsidR="00A704DC" w:rsidRDefault="00000000">
      <w:pPr>
        <w:pStyle w:val="Nagwek2"/>
        <w:numPr>
          <w:ilvl w:val="0"/>
          <w:numId w:val="9"/>
        </w:numPr>
        <w:spacing w:before="0" w:after="0" w:line="240" w:lineRule="auto"/>
        <w:rPr>
          <w:color w:val="000000"/>
        </w:rPr>
      </w:pPr>
      <w:r>
        <w:rPr>
          <w:color w:val="000000"/>
        </w:rPr>
        <w:t>Warunki udziału w postępowaniu oraz sposób dokonywania ich oceny ich spełnienia</w:t>
      </w:r>
    </w:p>
    <w:p w14:paraId="35F96AF8" w14:textId="25D5B3D5" w:rsidR="00A704DC" w:rsidRDefault="00A704DC">
      <w:pPr>
        <w:spacing w:line="360" w:lineRule="auto"/>
        <w:jc w:val="both"/>
        <w:rPr>
          <w:rFonts w:ascii="Arial" w:eastAsia="Arial" w:hAnsi="Arial" w:cs="Arial"/>
          <w:b/>
          <w:bCs/>
          <w:color w:val="EE0000"/>
          <w:sz w:val="20"/>
          <w:szCs w:val="20"/>
          <w:u w:val="single"/>
        </w:rPr>
      </w:pPr>
    </w:p>
    <w:p w14:paraId="3C896B69" w14:textId="1C450545" w:rsidR="00A704DC" w:rsidRDefault="00000000">
      <w:pPr>
        <w:spacing w:line="360" w:lineRule="auto"/>
        <w:jc w:val="both"/>
        <w:rPr>
          <w:rFonts w:ascii="Arial" w:eastAsia="Arial" w:hAnsi="Arial" w:cs="Arial"/>
          <w:color w:val="000000"/>
          <w:sz w:val="20"/>
          <w:szCs w:val="20"/>
        </w:rPr>
      </w:pPr>
      <w:r>
        <w:rPr>
          <w:rFonts w:ascii="Arial" w:eastAsia="Arial" w:hAnsi="Arial" w:cs="Arial"/>
          <w:color w:val="000000"/>
          <w:sz w:val="20"/>
          <w:szCs w:val="20"/>
        </w:rPr>
        <w:t xml:space="preserve">O udzielenie zamówienia mogą ubiegać się Wykonawcy, którzy spełniają określone poniżej warunki udziału w </w:t>
      </w:r>
      <w:r>
        <w:rPr>
          <w:rFonts w:ascii="Arial" w:eastAsia="Arial" w:hAnsi="Arial" w:cs="Arial"/>
          <w:sz w:val="20"/>
          <w:szCs w:val="20"/>
        </w:rPr>
        <w:t>postępowaniu</w:t>
      </w:r>
      <w:r>
        <w:rPr>
          <w:rFonts w:ascii="Arial" w:eastAsia="Arial" w:hAnsi="Arial" w:cs="Arial"/>
          <w:color w:val="000000"/>
          <w:sz w:val="20"/>
          <w:szCs w:val="20"/>
        </w:rPr>
        <w:t xml:space="preserve"> w zakresie: </w:t>
      </w:r>
    </w:p>
    <w:p w14:paraId="7EEA6146" w14:textId="77777777" w:rsidR="00A704DC" w:rsidRDefault="00000000">
      <w:pPr>
        <w:numPr>
          <w:ilvl w:val="0"/>
          <w:numId w:val="18"/>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u w:val="single"/>
        </w:rPr>
        <w:t>Zdolność techniczna lub zawodowa:</w:t>
      </w:r>
    </w:p>
    <w:p w14:paraId="00A2BB3C" w14:textId="544C3D82" w:rsidR="00A704DC" w:rsidRPr="00574EFA" w:rsidRDefault="00000000">
      <w:pPr>
        <w:pBdr>
          <w:top w:val="nil"/>
          <w:left w:val="nil"/>
          <w:bottom w:val="nil"/>
          <w:right w:val="nil"/>
          <w:between w:val="nil"/>
        </w:pBdr>
        <w:spacing w:line="360" w:lineRule="auto"/>
        <w:ind w:left="349"/>
        <w:jc w:val="both"/>
        <w:rPr>
          <w:rFonts w:ascii="Arial" w:eastAsia="Arial" w:hAnsi="Arial" w:cs="Arial"/>
          <w:b/>
          <w:bCs/>
          <w:sz w:val="20"/>
          <w:szCs w:val="20"/>
        </w:rPr>
      </w:pPr>
      <w:r w:rsidRPr="00574EFA">
        <w:rPr>
          <w:rFonts w:ascii="Arial" w:eastAsia="Arial" w:hAnsi="Arial" w:cs="Arial"/>
          <w:b/>
          <w:bCs/>
          <w:sz w:val="20"/>
          <w:szCs w:val="20"/>
        </w:rPr>
        <w:t xml:space="preserve">Dla części </w:t>
      </w:r>
      <w:r w:rsidR="00551EBC">
        <w:rPr>
          <w:rFonts w:ascii="Arial" w:eastAsia="Arial" w:hAnsi="Arial" w:cs="Arial"/>
          <w:b/>
          <w:bCs/>
          <w:sz w:val="20"/>
          <w:szCs w:val="20"/>
        </w:rPr>
        <w:t>I</w:t>
      </w:r>
      <w:r w:rsidRPr="00574EFA">
        <w:rPr>
          <w:rFonts w:ascii="Arial" w:eastAsia="Arial" w:hAnsi="Arial" w:cs="Arial"/>
          <w:b/>
          <w:bCs/>
          <w:sz w:val="20"/>
          <w:szCs w:val="20"/>
        </w:rPr>
        <w:t>:</w:t>
      </w:r>
    </w:p>
    <w:p w14:paraId="5476DF11" w14:textId="4F1570CE" w:rsidR="00A704DC" w:rsidRPr="00551EBC" w:rsidRDefault="00551EBC">
      <w:pPr>
        <w:spacing w:line="360" w:lineRule="auto"/>
        <w:jc w:val="both"/>
        <w:rPr>
          <w:rFonts w:ascii="Arial" w:eastAsia="Arial" w:hAnsi="Arial" w:cs="Arial"/>
          <w:sz w:val="20"/>
          <w:szCs w:val="20"/>
          <w:u w:val="single"/>
        </w:rPr>
      </w:pPr>
      <w:r w:rsidRPr="00551EBC">
        <w:rPr>
          <w:rFonts w:ascii="Arial" w:eastAsia="Arial" w:hAnsi="Arial" w:cs="Arial"/>
          <w:sz w:val="20"/>
          <w:szCs w:val="20"/>
        </w:rPr>
        <w:t xml:space="preserve">W celu potwierdzenia minimalnych zdolności technicznych i zawodowych, Wykonawcy winni udokumentować: należyte wykonanie dostaw w okresie ostatnich trzech lat przed upływem terminu składania ofert, a jeżeli okres prowadzenia działalności jest krótszy – w tym okresie - jednego zamówienia obejmującego swoim zakresem dostawę mebli o wartości </w:t>
      </w:r>
      <w:r w:rsidRPr="00551EBC">
        <w:rPr>
          <w:rFonts w:ascii="Arial" w:eastAsia="Arial" w:hAnsi="Arial" w:cs="Arial"/>
          <w:sz w:val="20"/>
          <w:szCs w:val="20"/>
          <w:u w:val="single"/>
        </w:rPr>
        <w:t xml:space="preserve">co najmniej </w:t>
      </w:r>
      <w:r w:rsidR="00B42022">
        <w:rPr>
          <w:rFonts w:ascii="Arial" w:eastAsia="Arial" w:hAnsi="Arial" w:cs="Arial"/>
          <w:sz w:val="20"/>
          <w:szCs w:val="20"/>
          <w:u w:val="single"/>
        </w:rPr>
        <w:t>2</w:t>
      </w:r>
      <w:r w:rsidRPr="00551EBC">
        <w:rPr>
          <w:rFonts w:ascii="Arial" w:eastAsia="Arial" w:hAnsi="Arial" w:cs="Arial"/>
          <w:sz w:val="20"/>
          <w:szCs w:val="20"/>
          <w:u w:val="single"/>
        </w:rPr>
        <w:t>0 tys. zł brutto. </w:t>
      </w:r>
    </w:p>
    <w:p w14:paraId="0EB0F571" w14:textId="77777777" w:rsidR="00551EBC" w:rsidRDefault="00551EBC">
      <w:pPr>
        <w:pBdr>
          <w:top w:val="nil"/>
          <w:left w:val="nil"/>
          <w:bottom w:val="nil"/>
          <w:right w:val="nil"/>
          <w:between w:val="nil"/>
        </w:pBdr>
        <w:spacing w:line="360" w:lineRule="auto"/>
        <w:ind w:left="349"/>
        <w:jc w:val="both"/>
        <w:rPr>
          <w:rFonts w:ascii="Arial" w:eastAsia="Arial" w:hAnsi="Arial" w:cs="Arial"/>
          <w:b/>
          <w:bCs/>
          <w:sz w:val="20"/>
          <w:szCs w:val="20"/>
        </w:rPr>
      </w:pPr>
    </w:p>
    <w:p w14:paraId="6F5867D0" w14:textId="3E3182A0" w:rsidR="00A704DC" w:rsidRPr="00574EFA" w:rsidRDefault="00A37B3D">
      <w:pPr>
        <w:pBdr>
          <w:top w:val="nil"/>
          <w:left w:val="nil"/>
          <w:bottom w:val="nil"/>
          <w:right w:val="nil"/>
          <w:between w:val="nil"/>
        </w:pBdr>
        <w:spacing w:line="360" w:lineRule="auto"/>
        <w:ind w:left="349"/>
        <w:jc w:val="both"/>
        <w:rPr>
          <w:rFonts w:ascii="Arial" w:eastAsia="Arial" w:hAnsi="Arial" w:cs="Arial"/>
          <w:b/>
          <w:bCs/>
          <w:color w:val="000000"/>
          <w:sz w:val="20"/>
          <w:szCs w:val="20"/>
        </w:rPr>
      </w:pPr>
      <w:r w:rsidRPr="00574EFA">
        <w:rPr>
          <w:rFonts w:ascii="Arial" w:eastAsia="Arial" w:hAnsi="Arial" w:cs="Arial"/>
          <w:b/>
          <w:bCs/>
          <w:sz w:val="20"/>
          <w:szCs w:val="20"/>
        </w:rPr>
        <w:t xml:space="preserve">Dla części </w:t>
      </w:r>
      <w:r w:rsidR="00551EBC">
        <w:rPr>
          <w:rFonts w:ascii="Arial" w:eastAsia="Arial" w:hAnsi="Arial" w:cs="Arial"/>
          <w:b/>
          <w:bCs/>
          <w:sz w:val="20"/>
          <w:szCs w:val="20"/>
        </w:rPr>
        <w:t>II</w:t>
      </w:r>
      <w:r w:rsidRPr="00574EFA">
        <w:rPr>
          <w:rFonts w:ascii="Arial" w:eastAsia="Arial" w:hAnsi="Arial" w:cs="Arial"/>
          <w:b/>
          <w:bCs/>
          <w:sz w:val="20"/>
          <w:szCs w:val="20"/>
        </w:rPr>
        <w:t>:</w:t>
      </w:r>
    </w:p>
    <w:p w14:paraId="115C56EB" w14:textId="52DF7AF6" w:rsidR="00A704DC" w:rsidRDefault="00551EBC">
      <w:pPr>
        <w:pBdr>
          <w:top w:val="nil"/>
          <w:left w:val="nil"/>
          <w:bottom w:val="nil"/>
          <w:right w:val="nil"/>
          <w:between w:val="nil"/>
        </w:pBdr>
        <w:spacing w:line="360" w:lineRule="auto"/>
        <w:jc w:val="both"/>
        <w:rPr>
          <w:rFonts w:ascii="Arial" w:eastAsia="Arial" w:hAnsi="Arial" w:cs="Arial"/>
          <w:sz w:val="20"/>
          <w:szCs w:val="20"/>
        </w:rPr>
      </w:pPr>
      <w:r w:rsidRPr="00551EBC">
        <w:rPr>
          <w:rFonts w:ascii="Arial" w:eastAsia="Arial" w:hAnsi="Arial" w:cs="Arial"/>
          <w:sz w:val="20"/>
          <w:szCs w:val="20"/>
        </w:rPr>
        <w:t xml:space="preserve">W celu potwierdzenia minimalnych zdolności technicznych i zawodowych, Wykonawcy winni udokumentować: należyte wykonanie usług w okresie ostatnich trzech lat przed upływem terminu składania ofert, a jeżeli okres prowadzenia działalności jest krótszy – w tym okresie - jednego zamówienia obejmującego swoim zakresem dostawę sprzętu komputerowego </w:t>
      </w:r>
      <w:r w:rsidRPr="00551EBC">
        <w:rPr>
          <w:rFonts w:ascii="Arial" w:eastAsia="Arial" w:hAnsi="Arial" w:cs="Arial"/>
          <w:sz w:val="20"/>
          <w:szCs w:val="20"/>
          <w:u w:val="single"/>
        </w:rPr>
        <w:t>co najmniej 150 tys. zł</w:t>
      </w:r>
      <w:r w:rsidRPr="00551EBC">
        <w:rPr>
          <w:rFonts w:ascii="Arial" w:eastAsia="Arial" w:hAnsi="Arial" w:cs="Arial"/>
          <w:sz w:val="20"/>
          <w:szCs w:val="20"/>
        </w:rPr>
        <w:t xml:space="preserve"> brutto.</w:t>
      </w:r>
    </w:p>
    <w:p w14:paraId="55574892" w14:textId="77777777" w:rsidR="00551EBC" w:rsidRDefault="00551EBC">
      <w:pPr>
        <w:pBdr>
          <w:top w:val="nil"/>
          <w:left w:val="nil"/>
          <w:bottom w:val="nil"/>
          <w:right w:val="nil"/>
          <w:between w:val="nil"/>
        </w:pBdr>
        <w:spacing w:line="360" w:lineRule="auto"/>
        <w:jc w:val="both"/>
        <w:rPr>
          <w:rFonts w:ascii="Arial" w:eastAsia="Arial" w:hAnsi="Arial" w:cs="Arial"/>
          <w:sz w:val="20"/>
          <w:szCs w:val="20"/>
        </w:rPr>
      </w:pPr>
    </w:p>
    <w:p w14:paraId="1E7F252D" w14:textId="6D099A9F" w:rsidR="00A704DC" w:rsidRPr="00574EFA" w:rsidRDefault="00574EFA">
      <w:pPr>
        <w:pBdr>
          <w:top w:val="nil"/>
          <w:left w:val="nil"/>
          <w:bottom w:val="nil"/>
          <w:right w:val="nil"/>
          <w:between w:val="nil"/>
        </w:pBdr>
        <w:spacing w:line="360" w:lineRule="auto"/>
        <w:jc w:val="both"/>
        <w:rPr>
          <w:rFonts w:ascii="Arial" w:eastAsia="Arial" w:hAnsi="Arial" w:cs="Arial"/>
          <w:b/>
          <w:bCs/>
          <w:sz w:val="20"/>
          <w:szCs w:val="20"/>
        </w:rPr>
      </w:pPr>
      <w:r>
        <w:rPr>
          <w:rFonts w:ascii="Arial" w:eastAsia="Arial" w:hAnsi="Arial" w:cs="Arial"/>
          <w:sz w:val="20"/>
          <w:szCs w:val="20"/>
        </w:rPr>
        <w:t xml:space="preserve">       </w:t>
      </w:r>
      <w:r w:rsidRPr="00574EFA">
        <w:rPr>
          <w:rFonts w:ascii="Arial" w:eastAsia="Arial" w:hAnsi="Arial" w:cs="Arial"/>
          <w:b/>
          <w:bCs/>
          <w:sz w:val="20"/>
          <w:szCs w:val="20"/>
        </w:rPr>
        <w:t xml:space="preserve">Dla części </w:t>
      </w:r>
      <w:r w:rsidR="00551EBC">
        <w:rPr>
          <w:rFonts w:ascii="Arial" w:eastAsia="Arial" w:hAnsi="Arial" w:cs="Arial"/>
          <w:b/>
          <w:bCs/>
          <w:sz w:val="20"/>
          <w:szCs w:val="20"/>
        </w:rPr>
        <w:t>III</w:t>
      </w:r>
      <w:r w:rsidRPr="00574EFA">
        <w:rPr>
          <w:rFonts w:ascii="Arial" w:eastAsia="Arial" w:hAnsi="Arial" w:cs="Arial"/>
          <w:b/>
          <w:bCs/>
          <w:sz w:val="20"/>
          <w:szCs w:val="20"/>
        </w:rPr>
        <w:t>:</w:t>
      </w:r>
    </w:p>
    <w:p w14:paraId="1168A2D9" w14:textId="75A66672" w:rsidR="00574EFA" w:rsidRDefault="00551EBC">
      <w:pPr>
        <w:pBdr>
          <w:top w:val="nil"/>
          <w:left w:val="nil"/>
          <w:bottom w:val="nil"/>
          <w:right w:val="nil"/>
          <w:between w:val="nil"/>
        </w:pBdr>
        <w:spacing w:line="360" w:lineRule="auto"/>
        <w:jc w:val="both"/>
        <w:rPr>
          <w:rFonts w:ascii="Arial" w:eastAsia="Arial" w:hAnsi="Arial" w:cs="Arial"/>
          <w:sz w:val="20"/>
          <w:szCs w:val="20"/>
        </w:rPr>
      </w:pPr>
      <w:r w:rsidRPr="00551EBC">
        <w:rPr>
          <w:rFonts w:ascii="Arial" w:eastAsia="Arial" w:hAnsi="Arial" w:cs="Arial"/>
          <w:sz w:val="20"/>
          <w:szCs w:val="20"/>
        </w:rPr>
        <w:t xml:space="preserve">W celu potwierdzenia minimalnych zdolności technicznych i zawodowych, Wykonawcy winni udokumentować: należyte wykonanie usług w okresie ostatnich trzech lat przed upływem terminu składania ofert, a jeżeli okres prowadzenia działalności jest krótszy – w tym okresie - jednego zamówienia obejmującego swoim zakresem dostawę pomocy dydaktycznych </w:t>
      </w:r>
      <w:r w:rsidRPr="00551EBC">
        <w:rPr>
          <w:rFonts w:ascii="Arial" w:eastAsia="Arial" w:hAnsi="Arial" w:cs="Arial"/>
          <w:sz w:val="20"/>
          <w:szCs w:val="20"/>
          <w:u w:val="single"/>
        </w:rPr>
        <w:t xml:space="preserve">co najmniej </w:t>
      </w:r>
      <w:r w:rsidR="00B42022">
        <w:rPr>
          <w:rFonts w:ascii="Arial" w:eastAsia="Arial" w:hAnsi="Arial" w:cs="Arial"/>
          <w:sz w:val="20"/>
          <w:szCs w:val="20"/>
          <w:u w:val="single"/>
        </w:rPr>
        <w:t>4</w:t>
      </w:r>
      <w:r w:rsidRPr="00551EBC">
        <w:rPr>
          <w:rFonts w:ascii="Arial" w:eastAsia="Arial" w:hAnsi="Arial" w:cs="Arial"/>
          <w:sz w:val="20"/>
          <w:szCs w:val="20"/>
          <w:u w:val="single"/>
        </w:rPr>
        <w:t>0 tys. zł</w:t>
      </w:r>
      <w:r w:rsidRPr="00551EBC">
        <w:rPr>
          <w:rFonts w:ascii="Arial" w:eastAsia="Arial" w:hAnsi="Arial" w:cs="Arial"/>
          <w:sz w:val="20"/>
          <w:szCs w:val="20"/>
        </w:rPr>
        <w:t xml:space="preserve"> brutto.</w:t>
      </w:r>
    </w:p>
    <w:p w14:paraId="7167123F" w14:textId="77777777" w:rsidR="00551EBC" w:rsidRDefault="00551EBC">
      <w:pPr>
        <w:pBdr>
          <w:top w:val="nil"/>
          <w:left w:val="nil"/>
          <w:bottom w:val="nil"/>
          <w:right w:val="nil"/>
          <w:between w:val="nil"/>
        </w:pBdr>
        <w:spacing w:line="360" w:lineRule="auto"/>
        <w:jc w:val="both"/>
        <w:rPr>
          <w:rFonts w:ascii="Arial" w:eastAsia="Arial" w:hAnsi="Arial" w:cs="Arial"/>
          <w:sz w:val="20"/>
          <w:szCs w:val="20"/>
        </w:rPr>
      </w:pPr>
    </w:p>
    <w:p w14:paraId="7BFF53A1" w14:textId="5DCE502F" w:rsidR="00A704DC" w:rsidRDefault="00000000" w:rsidP="00574EFA">
      <w:pPr>
        <w:pBdr>
          <w:top w:val="nil"/>
          <w:left w:val="nil"/>
          <w:bottom w:val="nil"/>
          <w:right w:val="nil"/>
          <w:between w:val="nil"/>
        </w:pBdr>
        <w:spacing w:line="360" w:lineRule="auto"/>
        <w:jc w:val="both"/>
        <w:rPr>
          <w:rFonts w:ascii="Arial" w:eastAsia="Arial" w:hAnsi="Arial" w:cs="Arial"/>
          <w:sz w:val="20"/>
          <w:szCs w:val="20"/>
        </w:rPr>
      </w:pPr>
      <w:r>
        <w:rPr>
          <w:rFonts w:ascii="Arial" w:eastAsia="Arial" w:hAnsi="Arial" w:cs="Arial"/>
          <w:sz w:val="20"/>
          <w:szCs w:val="20"/>
        </w:rPr>
        <w:lastRenderedPageBreak/>
        <w:t xml:space="preserve">Do oferty należy złożyć wykaz dostaw dla każdej z </w:t>
      </w:r>
      <w:r w:rsidR="00574EFA">
        <w:rPr>
          <w:rFonts w:ascii="Arial" w:eastAsia="Arial" w:hAnsi="Arial" w:cs="Arial"/>
          <w:sz w:val="20"/>
          <w:szCs w:val="20"/>
        </w:rPr>
        <w:t>części</w:t>
      </w:r>
      <w:r>
        <w:rPr>
          <w:rFonts w:ascii="Arial" w:eastAsia="Arial" w:hAnsi="Arial" w:cs="Arial"/>
          <w:sz w:val="20"/>
          <w:szCs w:val="20"/>
        </w:rPr>
        <w:t>, wraz z podaniem ich wartości, przedmiotu, dat wykonania i podmiotów, na rzecz których usługi zostały wykonane, oraz załączeniem dowodów określających, czy te usługi zostały wykonane należycie, przy czym dowodami, o których mowa, są referencje bądź inne dokumenty sporządzone przez podmiot, na rzecz którego usługi zostały wykonane, a jeżeli wykonawca z przyczyn niezależnych od niego nie jest w stanie uzyskać tych dokumentów – oświadczenie wykonawcy.</w:t>
      </w:r>
      <w:bookmarkStart w:id="3" w:name="_ra402tv4vqap" w:colFirst="0" w:colLast="0"/>
      <w:bookmarkEnd w:id="3"/>
    </w:p>
    <w:p w14:paraId="0D7C849D" w14:textId="77777777" w:rsidR="00574EFA" w:rsidRPr="00574EFA" w:rsidRDefault="00574EFA" w:rsidP="00574EFA">
      <w:pPr>
        <w:pBdr>
          <w:top w:val="nil"/>
          <w:left w:val="nil"/>
          <w:bottom w:val="nil"/>
          <w:right w:val="nil"/>
          <w:between w:val="nil"/>
        </w:pBdr>
        <w:spacing w:line="360" w:lineRule="auto"/>
        <w:jc w:val="both"/>
        <w:rPr>
          <w:rFonts w:ascii="Arial" w:eastAsia="Arial" w:hAnsi="Arial" w:cs="Arial"/>
          <w:sz w:val="20"/>
          <w:szCs w:val="20"/>
        </w:rPr>
      </w:pPr>
    </w:p>
    <w:p w14:paraId="0D384D9D" w14:textId="77777777" w:rsidR="00A704DC" w:rsidRDefault="00000000">
      <w:pPr>
        <w:numPr>
          <w:ilvl w:val="0"/>
          <w:numId w:val="9"/>
        </w:numPr>
        <w:pBdr>
          <w:top w:val="nil"/>
          <w:left w:val="nil"/>
          <w:bottom w:val="nil"/>
          <w:right w:val="nil"/>
          <w:between w:val="nil"/>
        </w:pBdr>
        <w:spacing w:line="360" w:lineRule="auto"/>
        <w:jc w:val="both"/>
        <w:rPr>
          <w:rFonts w:ascii="Arial" w:eastAsia="Arial" w:hAnsi="Arial" w:cs="Arial"/>
          <w:b/>
          <w:bCs/>
          <w:color w:val="000000"/>
          <w:sz w:val="20"/>
          <w:szCs w:val="20"/>
        </w:rPr>
      </w:pPr>
      <w:r>
        <w:rPr>
          <w:rFonts w:ascii="Arial" w:eastAsia="Arial" w:hAnsi="Arial" w:cs="Arial"/>
          <w:b/>
          <w:bCs/>
          <w:color w:val="000000"/>
          <w:sz w:val="20"/>
          <w:szCs w:val="20"/>
        </w:rPr>
        <w:t xml:space="preserve">Termin wykonania zamówienia: </w:t>
      </w:r>
    </w:p>
    <w:p w14:paraId="2CF568DA" w14:textId="77777777" w:rsidR="001A6B64" w:rsidRPr="001A6B64" w:rsidRDefault="00000000" w:rsidP="001A6B64">
      <w:pPr>
        <w:numPr>
          <w:ilvl w:val="0"/>
          <w:numId w:val="10"/>
        </w:numPr>
        <w:pBdr>
          <w:top w:val="nil"/>
          <w:left w:val="nil"/>
          <w:bottom w:val="nil"/>
          <w:right w:val="nil"/>
          <w:between w:val="nil"/>
        </w:pBdr>
        <w:spacing w:line="360" w:lineRule="auto"/>
        <w:jc w:val="both"/>
        <w:rPr>
          <w:rFonts w:ascii="Arial" w:eastAsia="Arial" w:hAnsi="Arial" w:cs="Arial"/>
          <w:b/>
          <w:bCs/>
          <w:color w:val="000000"/>
          <w:sz w:val="20"/>
          <w:szCs w:val="20"/>
        </w:rPr>
      </w:pPr>
      <w:r w:rsidRPr="001A6B64">
        <w:rPr>
          <w:rFonts w:ascii="Arial" w:eastAsia="Arial" w:hAnsi="Arial" w:cs="Arial"/>
          <w:color w:val="000000"/>
          <w:sz w:val="20"/>
          <w:szCs w:val="20"/>
        </w:rPr>
        <w:t xml:space="preserve">Termin </w:t>
      </w:r>
      <w:r w:rsidRPr="001A6B64">
        <w:rPr>
          <w:rFonts w:ascii="Arial" w:eastAsia="Arial" w:hAnsi="Arial" w:cs="Arial"/>
          <w:sz w:val="20"/>
          <w:szCs w:val="20"/>
        </w:rPr>
        <w:t xml:space="preserve">wykonania zamówienia ustala </w:t>
      </w:r>
      <w:r w:rsidR="00CF39C5" w:rsidRPr="001A6B64">
        <w:rPr>
          <w:rFonts w:ascii="Arial" w:eastAsia="Arial" w:hAnsi="Arial" w:cs="Arial"/>
          <w:sz w:val="20"/>
          <w:szCs w:val="20"/>
        </w:rPr>
        <w:t xml:space="preserve">się na </w:t>
      </w:r>
      <w:r w:rsidR="008B0D8D" w:rsidRPr="001A6B64">
        <w:rPr>
          <w:rFonts w:ascii="Arial" w:eastAsia="Arial" w:hAnsi="Arial" w:cs="Arial"/>
          <w:sz w:val="20"/>
          <w:szCs w:val="20"/>
        </w:rPr>
        <w:t>1</w:t>
      </w:r>
      <w:r w:rsidR="00CF39C5" w:rsidRPr="001A6B64">
        <w:rPr>
          <w:rFonts w:ascii="Arial" w:eastAsia="Arial" w:hAnsi="Arial" w:cs="Arial"/>
          <w:sz w:val="20"/>
          <w:szCs w:val="20"/>
        </w:rPr>
        <w:t>4</w:t>
      </w:r>
      <w:r w:rsidR="008B0D8D" w:rsidRPr="001A6B64">
        <w:rPr>
          <w:rFonts w:ascii="Arial" w:eastAsia="Arial" w:hAnsi="Arial" w:cs="Arial"/>
          <w:sz w:val="20"/>
          <w:szCs w:val="20"/>
        </w:rPr>
        <w:t xml:space="preserve"> dni </w:t>
      </w:r>
      <w:r w:rsidRPr="001A6B64">
        <w:rPr>
          <w:rFonts w:ascii="Arial" w:eastAsia="Arial" w:hAnsi="Arial" w:cs="Arial"/>
          <w:sz w:val="20"/>
          <w:szCs w:val="20"/>
        </w:rPr>
        <w:t xml:space="preserve">od </w:t>
      </w:r>
      <w:r w:rsidR="00FA64B0" w:rsidRPr="001A6B64">
        <w:rPr>
          <w:rFonts w:ascii="Arial" w:eastAsia="Arial" w:hAnsi="Arial" w:cs="Arial"/>
          <w:sz w:val="20"/>
          <w:szCs w:val="20"/>
        </w:rPr>
        <w:t xml:space="preserve">dnia </w:t>
      </w:r>
      <w:r w:rsidRPr="001A6B64">
        <w:rPr>
          <w:rFonts w:ascii="Arial" w:eastAsia="Arial" w:hAnsi="Arial" w:cs="Arial"/>
          <w:sz w:val="20"/>
          <w:szCs w:val="20"/>
        </w:rPr>
        <w:t>zawarcia umowy</w:t>
      </w:r>
      <w:r w:rsidR="001A6B64">
        <w:rPr>
          <w:rFonts w:ascii="Arial" w:eastAsia="Arial" w:hAnsi="Arial" w:cs="Arial"/>
          <w:sz w:val="20"/>
          <w:szCs w:val="20"/>
        </w:rPr>
        <w:t>.</w:t>
      </w:r>
    </w:p>
    <w:p w14:paraId="54457DDB" w14:textId="59585659" w:rsidR="00A704DC" w:rsidRPr="001A6B64" w:rsidRDefault="00000000" w:rsidP="001A6B64">
      <w:pPr>
        <w:pBdr>
          <w:top w:val="nil"/>
          <w:left w:val="nil"/>
          <w:bottom w:val="nil"/>
          <w:right w:val="nil"/>
          <w:between w:val="nil"/>
        </w:pBdr>
        <w:spacing w:line="360" w:lineRule="auto"/>
        <w:ind w:left="720"/>
        <w:jc w:val="both"/>
        <w:rPr>
          <w:rFonts w:ascii="Arial" w:eastAsia="Arial" w:hAnsi="Arial" w:cs="Arial"/>
          <w:b/>
          <w:bCs/>
          <w:color w:val="000000"/>
          <w:sz w:val="20"/>
          <w:szCs w:val="20"/>
        </w:rPr>
      </w:pPr>
      <w:r w:rsidRPr="001A6B64">
        <w:rPr>
          <w:rFonts w:ascii="Arial" w:eastAsia="Arial" w:hAnsi="Arial" w:cs="Arial"/>
          <w:sz w:val="20"/>
          <w:szCs w:val="20"/>
        </w:rPr>
        <w:t xml:space="preserve">     </w:t>
      </w:r>
    </w:p>
    <w:p w14:paraId="08FA23C3" w14:textId="77777777" w:rsidR="00A704DC" w:rsidRDefault="00000000">
      <w:pPr>
        <w:numPr>
          <w:ilvl w:val="0"/>
          <w:numId w:val="9"/>
        </w:numPr>
        <w:pBdr>
          <w:top w:val="nil"/>
          <w:left w:val="nil"/>
          <w:bottom w:val="nil"/>
          <w:right w:val="nil"/>
          <w:between w:val="nil"/>
        </w:pBdr>
        <w:spacing w:line="360" w:lineRule="auto"/>
        <w:rPr>
          <w:rFonts w:ascii="Arial" w:eastAsia="Arial" w:hAnsi="Arial" w:cs="Arial"/>
          <w:b/>
          <w:bCs/>
          <w:color w:val="000000"/>
          <w:sz w:val="20"/>
          <w:szCs w:val="20"/>
        </w:rPr>
      </w:pPr>
      <w:r>
        <w:rPr>
          <w:rFonts w:ascii="Arial" w:eastAsia="Arial" w:hAnsi="Arial" w:cs="Arial"/>
          <w:b/>
          <w:bCs/>
          <w:color w:val="000000"/>
          <w:sz w:val="20"/>
          <w:szCs w:val="20"/>
        </w:rPr>
        <w:t>Wykluczenie z postępowania informacja na temat zakazu konfliktu interesów</w:t>
      </w:r>
    </w:p>
    <w:p w14:paraId="7F3AA436" w14:textId="77777777" w:rsidR="00A704DC" w:rsidRDefault="00000000">
      <w:pPr>
        <w:numPr>
          <w:ilvl w:val="0"/>
          <w:numId w:val="2"/>
        </w:numPr>
        <w:pBdr>
          <w:top w:val="nil"/>
          <w:left w:val="nil"/>
          <w:bottom w:val="nil"/>
          <w:right w:val="nil"/>
          <w:between w:val="nil"/>
        </w:pBdr>
        <w:spacing w:line="360" w:lineRule="auto"/>
        <w:jc w:val="both"/>
        <w:rPr>
          <w:rFonts w:ascii="Arial" w:eastAsia="Arial" w:hAnsi="Arial" w:cs="Arial"/>
          <w:sz w:val="20"/>
          <w:szCs w:val="20"/>
        </w:rPr>
      </w:pPr>
      <w:r>
        <w:rPr>
          <w:rFonts w:ascii="Arial" w:eastAsia="Arial" w:hAnsi="Arial" w:cs="Arial"/>
          <w:sz w:val="20"/>
          <w:szCs w:val="20"/>
        </w:rPr>
        <w:t>O udzielenie zamówienia nie mogą ubiegać się:</w:t>
      </w:r>
    </w:p>
    <w:p w14:paraId="07BAAA8D" w14:textId="77777777" w:rsidR="00A704DC" w:rsidRDefault="00000000">
      <w:pPr>
        <w:numPr>
          <w:ilvl w:val="0"/>
          <w:numId w:val="23"/>
        </w:numPr>
        <w:pBdr>
          <w:top w:val="nil"/>
          <w:left w:val="nil"/>
          <w:bottom w:val="nil"/>
          <w:right w:val="nil"/>
          <w:between w:val="nil"/>
        </w:pBdr>
        <w:spacing w:line="360" w:lineRule="auto"/>
        <w:jc w:val="both"/>
        <w:rPr>
          <w:rFonts w:ascii="Arial" w:eastAsia="Arial" w:hAnsi="Arial" w:cs="Arial"/>
          <w:sz w:val="20"/>
          <w:szCs w:val="20"/>
        </w:rPr>
      </w:pPr>
      <w:r>
        <w:rPr>
          <w:rFonts w:ascii="Arial" w:eastAsia="Arial" w:hAnsi="Arial" w:cs="Arial"/>
          <w:sz w:val="20"/>
          <w:szCs w:val="20"/>
        </w:rPr>
        <w:t xml:space="preserve">podmioty/osoby, które zostały objęte sankcjami, o których mowa w art. 7 ustawy z dnia 13.04.2022 r. o szczególnych rozwiązaniach w zakresie przeciwdziałania wspieraniu agresji na Ukrainę oraz służących ochronie bezpieczeństwa narodowego. Weryfikacja dokonana będzie przez Zamawiającego na podstawie rejestru dostępnego na stronie </w:t>
      </w:r>
      <w:hyperlink r:id="rId9">
        <w:r w:rsidR="00A704DC">
          <w:rPr>
            <w:rFonts w:ascii="Arial" w:eastAsia="Arial" w:hAnsi="Arial" w:cs="Arial"/>
            <w:color w:val="1155CC"/>
            <w:sz w:val="20"/>
            <w:szCs w:val="20"/>
            <w:u w:val="single"/>
          </w:rPr>
          <w:t>https://www.gov.pl/web/mswia/lista-osob-i-podmiotow-objetychsankcjami</w:t>
        </w:r>
      </w:hyperlink>
      <w:r>
        <w:rPr>
          <w:rFonts w:ascii="Arial" w:eastAsia="Arial" w:hAnsi="Arial" w:cs="Arial"/>
          <w:sz w:val="20"/>
          <w:szCs w:val="20"/>
        </w:rPr>
        <w:t>.</w:t>
      </w:r>
    </w:p>
    <w:p w14:paraId="1F2D8B50" w14:textId="77777777" w:rsidR="00A704DC" w:rsidRDefault="00000000">
      <w:pPr>
        <w:numPr>
          <w:ilvl w:val="0"/>
          <w:numId w:val="23"/>
        </w:numPr>
        <w:pBdr>
          <w:top w:val="nil"/>
          <w:left w:val="nil"/>
          <w:bottom w:val="nil"/>
          <w:right w:val="nil"/>
          <w:between w:val="nil"/>
        </w:pBdr>
        <w:spacing w:line="360" w:lineRule="auto"/>
        <w:jc w:val="both"/>
        <w:rPr>
          <w:rFonts w:ascii="Arial" w:eastAsia="Arial" w:hAnsi="Arial" w:cs="Arial"/>
          <w:sz w:val="20"/>
          <w:szCs w:val="20"/>
        </w:rPr>
      </w:pPr>
      <w:r>
        <w:rPr>
          <w:rFonts w:ascii="Arial" w:eastAsia="Arial" w:hAnsi="Arial" w:cs="Arial"/>
          <w:sz w:val="20"/>
          <w:szCs w:val="20"/>
        </w:rPr>
        <w:t>podmioty powiązane kapitałowo lub osobowo z zamawiającym. Powiązanie polega na:</w:t>
      </w:r>
    </w:p>
    <w:p w14:paraId="3146365C" w14:textId="77777777" w:rsidR="00A704DC" w:rsidRDefault="00000000">
      <w:pPr>
        <w:numPr>
          <w:ilvl w:val="0"/>
          <w:numId w:val="1"/>
        </w:numPr>
        <w:pBdr>
          <w:top w:val="nil"/>
          <w:left w:val="nil"/>
          <w:bottom w:val="nil"/>
          <w:right w:val="nil"/>
          <w:between w:val="nil"/>
        </w:pBdr>
        <w:spacing w:line="360" w:lineRule="auto"/>
        <w:jc w:val="both"/>
        <w:rPr>
          <w:rFonts w:ascii="Arial" w:eastAsia="Arial" w:hAnsi="Arial" w:cs="Arial"/>
          <w:sz w:val="20"/>
          <w:szCs w:val="20"/>
        </w:rPr>
      </w:pPr>
      <w:r>
        <w:rPr>
          <w:rFonts w:ascii="Arial" w:eastAsia="Arial" w:hAnsi="Arial" w:cs="Arial"/>
          <w:sz w:val="20"/>
          <w:szCs w:val="20"/>
        </w:rPr>
        <w:t xml:space="preserve">uczestniczeniu w spółce jako wspólnik spółki cywilnej lub spółki osobowej, posiadaniu co najmniej 10% udziałów lub akcji (o ile niższy próg nie wynika z przepisów prawa), pełnieniu funkcji członka organu nadzorczego lub zarządzającego, prokurenta, pełnomocnika, </w:t>
      </w:r>
    </w:p>
    <w:p w14:paraId="6DA02709" w14:textId="77777777" w:rsidR="00A704DC" w:rsidRDefault="00000000">
      <w:pPr>
        <w:numPr>
          <w:ilvl w:val="0"/>
          <w:numId w:val="1"/>
        </w:numPr>
        <w:pBdr>
          <w:top w:val="nil"/>
          <w:left w:val="nil"/>
          <w:bottom w:val="nil"/>
          <w:right w:val="nil"/>
          <w:between w:val="nil"/>
        </w:pBdr>
        <w:spacing w:line="360" w:lineRule="auto"/>
        <w:jc w:val="both"/>
        <w:rPr>
          <w:rFonts w:ascii="Arial" w:eastAsia="Arial" w:hAnsi="Arial" w:cs="Arial"/>
          <w:sz w:val="20"/>
          <w:szCs w:val="20"/>
        </w:rPr>
      </w:pPr>
      <w:r>
        <w:rPr>
          <w:rFonts w:ascii="Arial" w:eastAsia="Arial" w:hAnsi="Arial" w:cs="Arial"/>
          <w:sz w:val="20"/>
          <w:szCs w:val="20"/>
        </w:rPr>
        <w:t xml:space="preserve">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 </w:t>
      </w:r>
    </w:p>
    <w:p w14:paraId="34066647" w14:textId="77777777" w:rsidR="00A704DC" w:rsidRDefault="00000000">
      <w:pPr>
        <w:numPr>
          <w:ilvl w:val="0"/>
          <w:numId w:val="1"/>
        </w:numPr>
        <w:pBdr>
          <w:top w:val="nil"/>
          <w:left w:val="nil"/>
          <w:bottom w:val="nil"/>
          <w:right w:val="nil"/>
          <w:between w:val="nil"/>
        </w:pBdr>
        <w:spacing w:line="360" w:lineRule="auto"/>
        <w:jc w:val="both"/>
        <w:rPr>
          <w:rFonts w:ascii="Arial" w:eastAsia="Arial" w:hAnsi="Arial" w:cs="Arial"/>
          <w:sz w:val="20"/>
          <w:szCs w:val="20"/>
        </w:rPr>
      </w:pPr>
      <w:r>
        <w:rPr>
          <w:rFonts w:ascii="Arial" w:eastAsia="Arial" w:hAnsi="Arial" w:cs="Arial"/>
          <w:sz w:val="20"/>
          <w:szCs w:val="20"/>
        </w:rPr>
        <w:t>pozostawaniu z wykonawcą w takim stosunku prawnym lub faktycznym, że istnieje uzasadniona wątpliwość co do ich bezstronności lub niezależności w związku z postępowaniem o udzielenie zamówienia.</w:t>
      </w:r>
    </w:p>
    <w:p w14:paraId="748E7BBF" w14:textId="77777777" w:rsidR="00A704DC" w:rsidRDefault="00A704DC">
      <w:pPr>
        <w:jc w:val="both"/>
        <w:rPr>
          <w:rFonts w:ascii="Arial" w:eastAsia="Arial" w:hAnsi="Arial" w:cs="Arial"/>
          <w:color w:val="000000"/>
          <w:sz w:val="20"/>
          <w:szCs w:val="20"/>
        </w:rPr>
      </w:pPr>
    </w:p>
    <w:p w14:paraId="192E32F1" w14:textId="77777777" w:rsidR="00A704DC" w:rsidRDefault="00000000">
      <w:pPr>
        <w:numPr>
          <w:ilvl w:val="0"/>
          <w:numId w:val="8"/>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Ofertę Wykonawcy wykluczonego uważa się za odrzuconą.</w:t>
      </w:r>
    </w:p>
    <w:p w14:paraId="1C651867" w14:textId="77777777" w:rsidR="00A704DC" w:rsidRDefault="00000000">
      <w:pPr>
        <w:numPr>
          <w:ilvl w:val="0"/>
          <w:numId w:val="8"/>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 xml:space="preserve">Zamawiający odrzuca Ofertę, jeżeli: </w:t>
      </w:r>
    </w:p>
    <w:p w14:paraId="6D65DA84" w14:textId="77777777" w:rsidR="00A704DC" w:rsidRDefault="00000000">
      <w:pPr>
        <w:numPr>
          <w:ilvl w:val="2"/>
          <w:numId w:val="21"/>
        </w:numPr>
        <w:pBdr>
          <w:top w:val="nil"/>
          <w:left w:val="nil"/>
          <w:bottom w:val="nil"/>
          <w:right w:val="nil"/>
          <w:between w:val="nil"/>
        </w:pBdr>
        <w:spacing w:line="360" w:lineRule="auto"/>
        <w:ind w:left="1276" w:hanging="283"/>
        <w:jc w:val="both"/>
        <w:rPr>
          <w:rFonts w:ascii="Arial" w:eastAsia="Arial" w:hAnsi="Arial" w:cs="Arial"/>
          <w:color w:val="000000"/>
          <w:sz w:val="20"/>
          <w:szCs w:val="20"/>
        </w:rPr>
      </w:pPr>
      <w:r>
        <w:rPr>
          <w:rFonts w:ascii="Arial" w:eastAsia="Arial" w:hAnsi="Arial" w:cs="Arial"/>
          <w:color w:val="000000"/>
          <w:sz w:val="20"/>
          <w:szCs w:val="20"/>
        </w:rPr>
        <w:t>jej treść nie odpowiada treści Zapytania ofertowego;</w:t>
      </w:r>
    </w:p>
    <w:p w14:paraId="777CF582" w14:textId="77777777" w:rsidR="00A704DC" w:rsidRDefault="00000000">
      <w:pPr>
        <w:numPr>
          <w:ilvl w:val="2"/>
          <w:numId w:val="21"/>
        </w:numPr>
        <w:pBdr>
          <w:top w:val="nil"/>
          <w:left w:val="nil"/>
          <w:bottom w:val="nil"/>
          <w:right w:val="nil"/>
          <w:between w:val="nil"/>
        </w:pBdr>
        <w:spacing w:line="360" w:lineRule="auto"/>
        <w:ind w:left="1276" w:hanging="283"/>
        <w:jc w:val="both"/>
        <w:rPr>
          <w:rFonts w:ascii="Arial" w:eastAsia="Arial" w:hAnsi="Arial" w:cs="Arial"/>
          <w:color w:val="000000"/>
          <w:sz w:val="20"/>
          <w:szCs w:val="20"/>
        </w:rPr>
      </w:pPr>
      <w:r>
        <w:rPr>
          <w:rFonts w:ascii="Arial" w:eastAsia="Arial" w:hAnsi="Arial" w:cs="Arial"/>
          <w:color w:val="000000"/>
          <w:sz w:val="20"/>
          <w:szCs w:val="20"/>
        </w:rPr>
        <w:t>jej złożenie stanowi czyn nieuczciwej konkurencji w rozumieniu przepisów o zwalczaniu nieuczciwej konkurencyjności;</w:t>
      </w:r>
    </w:p>
    <w:p w14:paraId="0FE36A4D" w14:textId="77777777" w:rsidR="00A704DC" w:rsidRDefault="00000000">
      <w:pPr>
        <w:numPr>
          <w:ilvl w:val="2"/>
          <w:numId w:val="21"/>
        </w:numPr>
        <w:pBdr>
          <w:top w:val="nil"/>
          <w:left w:val="nil"/>
          <w:bottom w:val="nil"/>
          <w:right w:val="nil"/>
          <w:between w:val="nil"/>
        </w:pBdr>
        <w:spacing w:line="360" w:lineRule="auto"/>
        <w:ind w:left="1276" w:hanging="283"/>
        <w:jc w:val="both"/>
        <w:rPr>
          <w:rFonts w:ascii="Arial" w:eastAsia="Arial" w:hAnsi="Arial" w:cs="Arial"/>
          <w:color w:val="000000"/>
          <w:sz w:val="20"/>
          <w:szCs w:val="20"/>
        </w:rPr>
      </w:pPr>
      <w:r>
        <w:rPr>
          <w:rFonts w:ascii="Arial" w:eastAsia="Arial" w:hAnsi="Arial" w:cs="Arial"/>
          <w:color w:val="000000"/>
          <w:sz w:val="20"/>
          <w:szCs w:val="20"/>
        </w:rPr>
        <w:t xml:space="preserve">zawiera rażąco niską cenę w stosunku do przedmiotu zamówienia, w rozumieniu pkt 3 ; </w:t>
      </w:r>
    </w:p>
    <w:p w14:paraId="2271B902" w14:textId="77777777" w:rsidR="00A704DC" w:rsidRDefault="00000000">
      <w:pPr>
        <w:numPr>
          <w:ilvl w:val="2"/>
          <w:numId w:val="21"/>
        </w:numPr>
        <w:pBdr>
          <w:top w:val="nil"/>
          <w:left w:val="nil"/>
          <w:bottom w:val="nil"/>
          <w:right w:val="nil"/>
          <w:between w:val="nil"/>
        </w:pBdr>
        <w:spacing w:line="360" w:lineRule="auto"/>
        <w:ind w:left="1276" w:hanging="283"/>
        <w:jc w:val="both"/>
        <w:rPr>
          <w:rFonts w:ascii="Arial" w:eastAsia="Arial" w:hAnsi="Arial" w:cs="Arial"/>
          <w:color w:val="000000"/>
          <w:sz w:val="20"/>
          <w:szCs w:val="20"/>
        </w:rPr>
      </w:pPr>
      <w:r>
        <w:rPr>
          <w:rFonts w:ascii="Arial" w:eastAsia="Arial" w:hAnsi="Arial" w:cs="Arial"/>
          <w:color w:val="000000"/>
          <w:sz w:val="20"/>
          <w:szCs w:val="20"/>
        </w:rPr>
        <w:t xml:space="preserve">zawiera błędy w obliczeniu ceny; </w:t>
      </w:r>
    </w:p>
    <w:p w14:paraId="7FD33B91" w14:textId="77777777" w:rsidR="00A704DC" w:rsidRDefault="00000000">
      <w:pPr>
        <w:numPr>
          <w:ilvl w:val="2"/>
          <w:numId w:val="21"/>
        </w:numPr>
        <w:pBdr>
          <w:top w:val="nil"/>
          <w:left w:val="nil"/>
          <w:bottom w:val="nil"/>
          <w:right w:val="nil"/>
          <w:between w:val="nil"/>
        </w:pBdr>
        <w:spacing w:line="360" w:lineRule="auto"/>
        <w:ind w:left="1276" w:hanging="283"/>
        <w:jc w:val="both"/>
        <w:rPr>
          <w:rFonts w:ascii="Arial" w:eastAsia="Arial" w:hAnsi="Arial" w:cs="Arial"/>
          <w:color w:val="000000"/>
          <w:sz w:val="20"/>
          <w:szCs w:val="20"/>
        </w:rPr>
      </w:pPr>
      <w:r>
        <w:rPr>
          <w:rFonts w:ascii="Arial" w:eastAsia="Arial" w:hAnsi="Arial" w:cs="Arial"/>
          <w:color w:val="000000"/>
          <w:sz w:val="20"/>
          <w:szCs w:val="20"/>
        </w:rPr>
        <w:t>nie spełnia wymogów formalnych określonych w pkt. VIII</w:t>
      </w:r>
    </w:p>
    <w:p w14:paraId="65A13291" w14:textId="77777777" w:rsidR="00A704DC" w:rsidRDefault="00000000">
      <w:pPr>
        <w:numPr>
          <w:ilvl w:val="2"/>
          <w:numId w:val="21"/>
        </w:numPr>
        <w:pBdr>
          <w:top w:val="nil"/>
          <w:left w:val="nil"/>
          <w:bottom w:val="nil"/>
          <w:right w:val="nil"/>
          <w:between w:val="nil"/>
        </w:pBdr>
        <w:spacing w:line="360" w:lineRule="auto"/>
        <w:ind w:left="1276" w:hanging="283"/>
        <w:jc w:val="both"/>
        <w:rPr>
          <w:rFonts w:ascii="Arial" w:eastAsia="Arial" w:hAnsi="Arial" w:cs="Arial"/>
          <w:sz w:val="20"/>
          <w:szCs w:val="20"/>
        </w:rPr>
      </w:pPr>
      <w:r w:rsidRPr="00574EFA">
        <w:rPr>
          <w:rFonts w:ascii="Arial" w:eastAsia="Arial" w:hAnsi="Arial" w:cs="Arial"/>
          <w:sz w:val="20"/>
          <w:szCs w:val="20"/>
        </w:rPr>
        <w:t xml:space="preserve">została złożona przez wykonawcę który podlega wykluczeniu. </w:t>
      </w:r>
    </w:p>
    <w:p w14:paraId="4E2B2B2F" w14:textId="77777777" w:rsidR="001A6B64" w:rsidRPr="00574EFA" w:rsidRDefault="001A6B64">
      <w:pPr>
        <w:numPr>
          <w:ilvl w:val="2"/>
          <w:numId w:val="21"/>
        </w:numPr>
        <w:pBdr>
          <w:top w:val="nil"/>
          <w:left w:val="nil"/>
          <w:bottom w:val="nil"/>
          <w:right w:val="nil"/>
          <w:between w:val="nil"/>
        </w:pBdr>
        <w:spacing w:line="360" w:lineRule="auto"/>
        <w:ind w:left="1276" w:hanging="283"/>
        <w:jc w:val="both"/>
        <w:rPr>
          <w:rFonts w:ascii="Arial" w:eastAsia="Arial" w:hAnsi="Arial" w:cs="Arial"/>
          <w:sz w:val="20"/>
          <w:szCs w:val="20"/>
        </w:rPr>
      </w:pPr>
    </w:p>
    <w:p w14:paraId="741DDF7B" w14:textId="77777777" w:rsidR="00A704DC" w:rsidRDefault="00000000">
      <w:pPr>
        <w:numPr>
          <w:ilvl w:val="0"/>
          <w:numId w:val="8"/>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sz w:val="20"/>
          <w:szCs w:val="20"/>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w:t>
      </w:r>
    </w:p>
    <w:p w14:paraId="391366B9" w14:textId="77777777" w:rsidR="00A704DC" w:rsidRDefault="00000000">
      <w:pPr>
        <w:pBdr>
          <w:top w:val="nil"/>
          <w:left w:val="nil"/>
          <w:bottom w:val="nil"/>
          <w:right w:val="nil"/>
          <w:between w:val="nil"/>
        </w:pBdr>
        <w:spacing w:line="360" w:lineRule="auto"/>
        <w:jc w:val="both"/>
        <w:rPr>
          <w:rFonts w:ascii="Arial" w:eastAsia="Arial" w:hAnsi="Arial" w:cs="Arial"/>
          <w:sz w:val="20"/>
          <w:szCs w:val="20"/>
        </w:rPr>
      </w:pPr>
      <w:r>
        <w:rPr>
          <w:rFonts w:ascii="Arial" w:eastAsia="Arial" w:hAnsi="Arial" w:cs="Arial"/>
          <w:sz w:val="20"/>
          <w:szCs w:val="20"/>
        </w:rPr>
        <w:t xml:space="preserve">.     </w:t>
      </w:r>
    </w:p>
    <w:p w14:paraId="3858968F" w14:textId="77777777" w:rsidR="00A704DC" w:rsidRDefault="00A704DC">
      <w:pPr>
        <w:jc w:val="both"/>
        <w:rPr>
          <w:rFonts w:ascii="Arial" w:eastAsia="Arial" w:hAnsi="Arial" w:cs="Arial"/>
          <w:color w:val="000000"/>
          <w:sz w:val="20"/>
          <w:szCs w:val="20"/>
        </w:rPr>
      </w:pPr>
    </w:p>
    <w:p w14:paraId="3994AD23" w14:textId="77777777" w:rsidR="00A704DC" w:rsidRDefault="00000000">
      <w:pPr>
        <w:pStyle w:val="Nagwek2"/>
        <w:numPr>
          <w:ilvl w:val="0"/>
          <w:numId w:val="9"/>
        </w:numPr>
        <w:tabs>
          <w:tab w:val="left" w:pos="567"/>
        </w:tabs>
        <w:spacing w:before="0" w:after="0" w:line="240" w:lineRule="auto"/>
        <w:rPr>
          <w:color w:val="000000"/>
        </w:rPr>
      </w:pPr>
      <w:r>
        <w:rPr>
          <w:color w:val="000000"/>
        </w:rPr>
        <w:t>Kryteria oceny ofert i opis sposobu przyznawania punktacji</w:t>
      </w:r>
    </w:p>
    <w:p w14:paraId="17C2F29B" w14:textId="77777777" w:rsidR="00A704DC" w:rsidRDefault="00A704DC">
      <w:pPr>
        <w:pBdr>
          <w:top w:val="nil"/>
          <w:left w:val="nil"/>
          <w:bottom w:val="nil"/>
          <w:right w:val="nil"/>
          <w:between w:val="nil"/>
        </w:pBdr>
        <w:jc w:val="both"/>
        <w:rPr>
          <w:rFonts w:ascii="Arial" w:eastAsia="Arial" w:hAnsi="Arial" w:cs="Arial"/>
          <w:color w:val="000000"/>
          <w:sz w:val="20"/>
          <w:szCs w:val="20"/>
        </w:rPr>
      </w:pPr>
    </w:p>
    <w:p w14:paraId="2CE1E473" w14:textId="77777777" w:rsidR="00A704DC" w:rsidRDefault="00000000">
      <w:pPr>
        <w:numPr>
          <w:ilvl w:val="0"/>
          <w:numId w:val="19"/>
        </w:numPr>
        <w:pBdr>
          <w:top w:val="nil"/>
          <w:left w:val="nil"/>
          <w:bottom w:val="nil"/>
          <w:right w:val="nil"/>
          <w:between w:val="nil"/>
        </w:pBdr>
        <w:spacing w:line="360" w:lineRule="auto"/>
        <w:rPr>
          <w:rFonts w:ascii="Arial" w:eastAsia="Arial" w:hAnsi="Arial" w:cs="Arial"/>
          <w:color w:val="000000"/>
          <w:sz w:val="20"/>
          <w:szCs w:val="20"/>
        </w:rPr>
      </w:pPr>
      <w:r>
        <w:rPr>
          <w:rFonts w:ascii="Arial" w:eastAsia="Arial" w:hAnsi="Arial" w:cs="Arial"/>
          <w:color w:val="000000"/>
          <w:sz w:val="20"/>
          <w:szCs w:val="20"/>
        </w:rPr>
        <w:t xml:space="preserve">Kryteriami oceny ofert są: </w:t>
      </w:r>
    </w:p>
    <w:p w14:paraId="7105D5D5" w14:textId="77777777" w:rsidR="00A704DC" w:rsidRDefault="00000000">
      <w:pPr>
        <w:numPr>
          <w:ilvl w:val="0"/>
          <w:numId w:val="20"/>
        </w:numPr>
        <w:pBdr>
          <w:top w:val="nil"/>
          <w:left w:val="nil"/>
          <w:bottom w:val="nil"/>
          <w:right w:val="nil"/>
          <w:between w:val="nil"/>
        </w:pBdr>
        <w:spacing w:line="360" w:lineRule="auto"/>
        <w:rPr>
          <w:rFonts w:ascii="Arial" w:eastAsia="Arial" w:hAnsi="Arial" w:cs="Arial"/>
          <w:b/>
          <w:bCs/>
          <w:color w:val="000000"/>
          <w:sz w:val="20"/>
          <w:szCs w:val="20"/>
        </w:rPr>
      </w:pPr>
      <w:r>
        <w:rPr>
          <w:rFonts w:ascii="Arial" w:eastAsia="Arial" w:hAnsi="Arial" w:cs="Arial"/>
          <w:b/>
          <w:bCs/>
          <w:color w:val="000000"/>
          <w:sz w:val="20"/>
          <w:szCs w:val="20"/>
          <w:u w:val="single"/>
        </w:rPr>
        <w:t>Cena- 80%</w:t>
      </w:r>
    </w:p>
    <w:p w14:paraId="07E94637" w14:textId="77777777" w:rsidR="00A704DC" w:rsidRDefault="00000000" w:rsidP="00551EBC">
      <w:pPr>
        <w:pBdr>
          <w:top w:val="nil"/>
          <w:left w:val="nil"/>
          <w:bottom w:val="nil"/>
          <w:right w:val="nil"/>
          <w:between w:val="nil"/>
        </w:pBdr>
        <w:spacing w:line="360" w:lineRule="auto"/>
        <w:rPr>
          <w:rFonts w:ascii="Arial" w:eastAsia="Arial" w:hAnsi="Arial" w:cs="Arial"/>
          <w:color w:val="000000"/>
          <w:sz w:val="20"/>
          <w:szCs w:val="20"/>
        </w:rPr>
      </w:pPr>
      <w:r>
        <w:rPr>
          <w:rFonts w:ascii="Arial" w:eastAsia="Arial" w:hAnsi="Arial" w:cs="Arial"/>
          <w:color w:val="000000"/>
          <w:sz w:val="20"/>
          <w:szCs w:val="20"/>
        </w:rPr>
        <w:t>Oferta z najniższą ceną ryczałtową otrzyma maksymalną ilość punktów - 80 pkt.</w:t>
      </w:r>
    </w:p>
    <w:p w14:paraId="1B376CF2" w14:textId="77777777" w:rsidR="00A704DC" w:rsidRDefault="00000000" w:rsidP="00551EBC">
      <w:pPr>
        <w:pBdr>
          <w:top w:val="nil"/>
          <w:left w:val="nil"/>
          <w:bottom w:val="nil"/>
          <w:right w:val="nil"/>
          <w:between w:val="nil"/>
        </w:pBdr>
        <w:spacing w:line="360" w:lineRule="auto"/>
        <w:rPr>
          <w:rFonts w:ascii="Arial" w:eastAsia="Arial" w:hAnsi="Arial" w:cs="Arial"/>
          <w:color w:val="000000"/>
          <w:sz w:val="20"/>
          <w:szCs w:val="20"/>
        </w:rPr>
      </w:pPr>
      <w:r>
        <w:rPr>
          <w:rFonts w:ascii="Arial" w:eastAsia="Arial" w:hAnsi="Arial" w:cs="Arial"/>
          <w:color w:val="000000"/>
          <w:sz w:val="20"/>
          <w:szCs w:val="20"/>
        </w:rPr>
        <w:t>Oferty następne będą oceniane na zasadzie proporcji w stosunku do oferty najtańszej wg wzoru:</w:t>
      </w:r>
    </w:p>
    <w:p w14:paraId="385B45E6" w14:textId="77777777" w:rsidR="00A704DC" w:rsidRDefault="00000000">
      <w:pPr>
        <w:spacing w:line="360" w:lineRule="auto"/>
        <w:ind w:left="360"/>
        <w:jc w:val="center"/>
        <w:rPr>
          <w:rFonts w:ascii="Arial" w:eastAsia="Arial" w:hAnsi="Arial" w:cs="Arial"/>
          <w:color w:val="000000"/>
          <w:sz w:val="20"/>
          <w:szCs w:val="20"/>
        </w:rPr>
      </w:pPr>
      <w:r>
        <w:rPr>
          <w:rFonts w:ascii="Arial" w:eastAsia="Arial" w:hAnsi="Arial" w:cs="Arial"/>
          <w:color w:val="000000"/>
          <w:sz w:val="20"/>
          <w:szCs w:val="20"/>
        </w:rPr>
        <w:t>C = [C min / C bad] x 80</w:t>
      </w:r>
    </w:p>
    <w:p w14:paraId="2095550F" w14:textId="77777777" w:rsidR="00A704DC" w:rsidRDefault="00000000">
      <w:pPr>
        <w:spacing w:line="360" w:lineRule="auto"/>
        <w:ind w:left="360"/>
        <w:rPr>
          <w:rFonts w:ascii="Arial" w:eastAsia="Arial" w:hAnsi="Arial" w:cs="Arial"/>
          <w:color w:val="000000"/>
          <w:sz w:val="20"/>
          <w:szCs w:val="20"/>
        </w:rPr>
      </w:pPr>
      <w:r>
        <w:rPr>
          <w:rFonts w:ascii="Arial" w:eastAsia="Arial" w:hAnsi="Arial" w:cs="Arial"/>
          <w:color w:val="000000"/>
          <w:sz w:val="20"/>
          <w:szCs w:val="20"/>
        </w:rPr>
        <w:t>gdzie:</w:t>
      </w:r>
    </w:p>
    <w:p w14:paraId="1BECE563" w14:textId="77777777" w:rsidR="00A704DC" w:rsidRDefault="00000000">
      <w:pPr>
        <w:spacing w:line="360" w:lineRule="auto"/>
        <w:ind w:left="360"/>
        <w:rPr>
          <w:rFonts w:ascii="Arial" w:eastAsia="Arial" w:hAnsi="Arial" w:cs="Arial"/>
          <w:color w:val="000000"/>
          <w:sz w:val="20"/>
          <w:szCs w:val="20"/>
        </w:rPr>
      </w:pPr>
      <w:r>
        <w:rPr>
          <w:rFonts w:ascii="Arial" w:eastAsia="Arial" w:hAnsi="Arial" w:cs="Arial"/>
          <w:color w:val="000000"/>
          <w:sz w:val="20"/>
          <w:szCs w:val="20"/>
        </w:rPr>
        <w:t xml:space="preserve">    C</w:t>
      </w:r>
      <w:r>
        <w:rPr>
          <w:rFonts w:ascii="Arial" w:eastAsia="Arial" w:hAnsi="Arial" w:cs="Arial"/>
          <w:color w:val="000000"/>
          <w:sz w:val="20"/>
          <w:szCs w:val="20"/>
        </w:rPr>
        <w:tab/>
        <w:t xml:space="preserve"> - liczba punktów za cenę ofertową</w:t>
      </w:r>
    </w:p>
    <w:p w14:paraId="6A28BEA2" w14:textId="77777777" w:rsidR="00A704DC" w:rsidRDefault="00000000">
      <w:pPr>
        <w:spacing w:line="360" w:lineRule="auto"/>
        <w:ind w:left="360"/>
        <w:rPr>
          <w:rFonts w:ascii="Arial" w:eastAsia="Arial" w:hAnsi="Arial" w:cs="Arial"/>
          <w:color w:val="000000"/>
          <w:sz w:val="20"/>
          <w:szCs w:val="20"/>
        </w:rPr>
      </w:pPr>
      <w:r>
        <w:rPr>
          <w:rFonts w:ascii="Arial" w:eastAsia="Arial" w:hAnsi="Arial" w:cs="Arial"/>
          <w:color w:val="000000"/>
          <w:sz w:val="20"/>
          <w:szCs w:val="20"/>
        </w:rPr>
        <w:t xml:space="preserve">    C min - najniższa cena ofertowa spośród ofert badanych</w:t>
      </w:r>
    </w:p>
    <w:p w14:paraId="38264B7B" w14:textId="77777777" w:rsidR="00A704DC" w:rsidRDefault="00000000">
      <w:pPr>
        <w:spacing w:line="360" w:lineRule="auto"/>
        <w:ind w:left="360"/>
        <w:rPr>
          <w:rFonts w:ascii="Arial" w:eastAsia="Arial" w:hAnsi="Arial" w:cs="Arial"/>
          <w:color w:val="000000"/>
          <w:sz w:val="20"/>
          <w:szCs w:val="20"/>
        </w:rPr>
      </w:pPr>
      <w:r>
        <w:rPr>
          <w:rFonts w:ascii="Arial" w:eastAsia="Arial" w:hAnsi="Arial" w:cs="Arial"/>
          <w:color w:val="000000"/>
          <w:sz w:val="20"/>
          <w:szCs w:val="20"/>
        </w:rPr>
        <w:t xml:space="preserve">    C bad - cena oferty badanej</w:t>
      </w:r>
    </w:p>
    <w:p w14:paraId="302A867A" w14:textId="77777777" w:rsidR="00A704DC" w:rsidRDefault="00A704DC">
      <w:pPr>
        <w:spacing w:line="360" w:lineRule="auto"/>
        <w:rPr>
          <w:rFonts w:ascii="Arial" w:eastAsia="Arial" w:hAnsi="Arial" w:cs="Arial"/>
          <w:sz w:val="20"/>
          <w:szCs w:val="20"/>
        </w:rPr>
      </w:pPr>
    </w:p>
    <w:p w14:paraId="6A75B329" w14:textId="6E670751" w:rsidR="00A704DC" w:rsidRPr="00574EFA" w:rsidRDefault="00574EFA" w:rsidP="00574EFA">
      <w:pPr>
        <w:pStyle w:val="Akapitzlist"/>
        <w:numPr>
          <w:ilvl w:val="0"/>
          <w:numId w:val="24"/>
        </w:numPr>
        <w:spacing w:line="360" w:lineRule="auto"/>
        <w:rPr>
          <w:rFonts w:ascii="Arial" w:eastAsia="Arial" w:hAnsi="Arial" w:cs="Arial"/>
          <w:b/>
          <w:bCs/>
          <w:sz w:val="20"/>
          <w:szCs w:val="20"/>
          <w:u w:val="single"/>
        </w:rPr>
      </w:pPr>
      <w:r w:rsidRPr="00574EFA">
        <w:rPr>
          <w:rFonts w:ascii="Arial" w:eastAsia="Arial" w:hAnsi="Arial" w:cs="Arial"/>
          <w:b/>
          <w:bCs/>
          <w:sz w:val="20"/>
          <w:szCs w:val="20"/>
          <w:u w:val="single"/>
        </w:rPr>
        <w:t>Zatrudnienie osób społecznie marginalizowanych - 20%</w:t>
      </w:r>
    </w:p>
    <w:p w14:paraId="4067189E" w14:textId="77777777" w:rsidR="00A704DC" w:rsidRDefault="00000000">
      <w:pPr>
        <w:spacing w:line="360" w:lineRule="auto"/>
        <w:ind w:left="720"/>
        <w:rPr>
          <w:rFonts w:ascii="Arial" w:eastAsia="Arial" w:hAnsi="Arial" w:cs="Arial"/>
          <w:sz w:val="20"/>
          <w:szCs w:val="20"/>
        </w:rPr>
      </w:pPr>
      <w:r>
        <w:rPr>
          <w:rFonts w:ascii="Arial" w:eastAsia="Arial" w:hAnsi="Arial" w:cs="Arial"/>
          <w:sz w:val="20"/>
          <w:szCs w:val="20"/>
        </w:rPr>
        <w:t>Wykonawca skieruje do realizacji zamówienia min. 1 osobę zatrudnioną na min. ½ etatu, z grup społecznie marginalizowanych, o których mowa w art. 94 ust. 1 pzp. Wykonawca składa oświadczenie na formularzu ofertowym.</w:t>
      </w:r>
    </w:p>
    <w:p w14:paraId="67550329" w14:textId="12A78285" w:rsidR="00551EBC" w:rsidRPr="00551EBC" w:rsidRDefault="00551EBC" w:rsidP="001B72BB">
      <w:pPr>
        <w:spacing w:line="360" w:lineRule="auto"/>
        <w:jc w:val="both"/>
        <w:rPr>
          <w:rFonts w:ascii="Arial" w:eastAsia="Arial" w:hAnsi="Arial" w:cs="Arial"/>
          <w:sz w:val="20"/>
          <w:szCs w:val="20"/>
          <w:lang w:val="pl-PL"/>
        </w:rPr>
      </w:pPr>
      <w:r w:rsidRPr="00551EBC">
        <w:rPr>
          <w:rFonts w:ascii="Arial" w:eastAsia="Arial" w:hAnsi="Arial" w:cs="Arial"/>
          <w:sz w:val="20"/>
          <w:szCs w:val="20"/>
          <w:lang w:val="pl-PL"/>
        </w:rPr>
        <w:t xml:space="preserve">Wykonawca </w:t>
      </w:r>
      <w:r w:rsidR="001B72BB">
        <w:rPr>
          <w:rFonts w:ascii="Arial" w:eastAsia="Arial" w:hAnsi="Arial" w:cs="Arial"/>
          <w:sz w:val="20"/>
          <w:szCs w:val="20"/>
          <w:lang w:val="pl-PL"/>
        </w:rPr>
        <w:t>skieruje do realizacji zamówienia</w:t>
      </w:r>
      <w:r w:rsidRPr="00551EBC">
        <w:rPr>
          <w:rFonts w:ascii="Arial" w:eastAsia="Arial" w:hAnsi="Arial" w:cs="Arial"/>
          <w:sz w:val="20"/>
          <w:szCs w:val="20"/>
          <w:lang w:val="pl-PL"/>
        </w:rPr>
        <w:t xml:space="preserve"> co najmniej 1 osob</w:t>
      </w:r>
      <w:r w:rsidR="001B72BB">
        <w:rPr>
          <w:rFonts w:ascii="Arial" w:eastAsia="Arial" w:hAnsi="Arial" w:cs="Arial"/>
          <w:sz w:val="20"/>
          <w:szCs w:val="20"/>
          <w:lang w:val="pl-PL"/>
        </w:rPr>
        <w:t>ę</w:t>
      </w:r>
      <w:r w:rsidRPr="00551EBC">
        <w:rPr>
          <w:rFonts w:ascii="Arial" w:eastAsia="Arial" w:hAnsi="Arial" w:cs="Arial"/>
          <w:sz w:val="20"/>
          <w:szCs w:val="20"/>
          <w:lang w:val="pl-PL"/>
        </w:rPr>
        <w:t xml:space="preserve"> z </w:t>
      </w:r>
      <w:r>
        <w:rPr>
          <w:rFonts w:ascii="Arial" w:eastAsia="Arial" w:hAnsi="Arial" w:cs="Arial"/>
          <w:sz w:val="20"/>
          <w:szCs w:val="20"/>
          <w:lang w:val="pl-PL"/>
        </w:rPr>
        <w:t>grup społecznie marginalizowanych</w:t>
      </w:r>
      <w:r w:rsidRPr="00551EBC">
        <w:rPr>
          <w:rFonts w:ascii="Arial" w:eastAsia="Arial" w:hAnsi="Arial" w:cs="Arial"/>
          <w:sz w:val="20"/>
          <w:szCs w:val="20"/>
          <w:lang w:val="pl-PL"/>
        </w:rPr>
        <w:t xml:space="preserve"> przy realizacji zamówienia – </w:t>
      </w:r>
      <w:r w:rsidRPr="00551EBC">
        <w:rPr>
          <w:rFonts w:ascii="Arial" w:eastAsia="Arial" w:hAnsi="Arial" w:cs="Arial"/>
          <w:b/>
          <w:bCs/>
          <w:sz w:val="20"/>
          <w:szCs w:val="20"/>
          <w:lang w:val="pl-PL"/>
        </w:rPr>
        <w:t>20 pkt</w:t>
      </w:r>
      <w:r w:rsidRPr="00551EBC">
        <w:rPr>
          <w:rFonts w:ascii="Arial" w:eastAsia="Arial" w:hAnsi="Arial" w:cs="Arial"/>
          <w:sz w:val="20"/>
          <w:szCs w:val="20"/>
          <w:lang w:val="pl-PL"/>
        </w:rPr>
        <w:t>.</w:t>
      </w:r>
    </w:p>
    <w:p w14:paraId="481A8348" w14:textId="40F1E9EF" w:rsidR="00551EBC" w:rsidRPr="00551EBC" w:rsidRDefault="00551EBC" w:rsidP="00551EBC">
      <w:pPr>
        <w:spacing w:line="360" w:lineRule="auto"/>
        <w:rPr>
          <w:rFonts w:ascii="Arial" w:eastAsia="Arial" w:hAnsi="Arial" w:cs="Arial"/>
          <w:sz w:val="20"/>
          <w:szCs w:val="20"/>
          <w:lang w:val="pl-PL"/>
        </w:rPr>
      </w:pPr>
      <w:r w:rsidRPr="00551EBC">
        <w:rPr>
          <w:rFonts w:ascii="Arial" w:eastAsia="Arial" w:hAnsi="Arial" w:cs="Arial"/>
          <w:sz w:val="20"/>
          <w:szCs w:val="20"/>
          <w:lang w:val="pl-PL"/>
        </w:rPr>
        <w:t xml:space="preserve">Brak deklaracji </w:t>
      </w:r>
      <w:r>
        <w:rPr>
          <w:rFonts w:ascii="Arial" w:eastAsia="Arial" w:hAnsi="Arial" w:cs="Arial"/>
          <w:sz w:val="20"/>
          <w:szCs w:val="20"/>
          <w:lang w:val="pl-PL"/>
        </w:rPr>
        <w:t>zatrudnienia</w:t>
      </w:r>
      <w:r w:rsidRPr="00551EBC">
        <w:rPr>
          <w:rFonts w:ascii="Arial" w:eastAsia="Arial" w:hAnsi="Arial" w:cs="Arial"/>
          <w:sz w:val="20"/>
          <w:szCs w:val="20"/>
          <w:lang w:val="pl-PL"/>
        </w:rPr>
        <w:t>– </w:t>
      </w:r>
      <w:r w:rsidRPr="00551EBC">
        <w:rPr>
          <w:rFonts w:ascii="Arial" w:eastAsia="Arial" w:hAnsi="Arial" w:cs="Arial"/>
          <w:b/>
          <w:bCs/>
          <w:sz w:val="20"/>
          <w:szCs w:val="20"/>
          <w:lang w:val="pl-PL"/>
        </w:rPr>
        <w:t>0 pkt</w:t>
      </w:r>
      <w:r w:rsidRPr="00551EBC">
        <w:rPr>
          <w:rFonts w:ascii="Arial" w:eastAsia="Arial" w:hAnsi="Arial" w:cs="Arial"/>
          <w:sz w:val="20"/>
          <w:szCs w:val="20"/>
          <w:lang w:val="pl-PL"/>
        </w:rPr>
        <w:t>.</w:t>
      </w:r>
    </w:p>
    <w:p w14:paraId="583E5BAD" w14:textId="77777777" w:rsidR="00551EBC" w:rsidRDefault="00551EBC">
      <w:pPr>
        <w:pBdr>
          <w:top w:val="nil"/>
          <w:left w:val="nil"/>
          <w:bottom w:val="nil"/>
          <w:right w:val="nil"/>
          <w:between w:val="nil"/>
        </w:pBdr>
        <w:spacing w:line="360" w:lineRule="auto"/>
        <w:rPr>
          <w:rFonts w:ascii="Arial" w:eastAsia="Arial" w:hAnsi="Arial" w:cs="Arial"/>
          <w:color w:val="000000"/>
          <w:sz w:val="20"/>
          <w:szCs w:val="20"/>
        </w:rPr>
      </w:pPr>
    </w:p>
    <w:p w14:paraId="768815ED" w14:textId="70F0B0AB" w:rsidR="00A704DC" w:rsidRDefault="00000000">
      <w:pPr>
        <w:pBdr>
          <w:top w:val="nil"/>
          <w:left w:val="nil"/>
          <w:bottom w:val="nil"/>
          <w:right w:val="nil"/>
          <w:between w:val="nil"/>
        </w:pBdr>
        <w:spacing w:line="360" w:lineRule="auto"/>
        <w:rPr>
          <w:rFonts w:ascii="Arial" w:eastAsia="Arial" w:hAnsi="Arial" w:cs="Arial"/>
          <w:color w:val="000000"/>
          <w:sz w:val="20"/>
          <w:szCs w:val="20"/>
        </w:rPr>
      </w:pPr>
      <w:r>
        <w:rPr>
          <w:rFonts w:ascii="Arial" w:eastAsia="Arial" w:hAnsi="Arial" w:cs="Arial"/>
          <w:color w:val="000000"/>
          <w:sz w:val="20"/>
          <w:szCs w:val="20"/>
        </w:rPr>
        <w:t>Za ofertę najkorzystniejszą zostanie uznana ta oferta, która po zsumowaniu liczby punktów</w:t>
      </w:r>
      <w:r w:rsidR="00551EBC">
        <w:rPr>
          <w:rFonts w:ascii="Arial" w:eastAsia="Arial" w:hAnsi="Arial" w:cs="Arial"/>
          <w:color w:val="000000"/>
          <w:sz w:val="20"/>
          <w:szCs w:val="20"/>
        </w:rPr>
        <w:t xml:space="preserve"> </w:t>
      </w:r>
      <w:r>
        <w:rPr>
          <w:rFonts w:ascii="Arial" w:eastAsia="Arial" w:hAnsi="Arial" w:cs="Arial"/>
          <w:color w:val="000000"/>
          <w:sz w:val="20"/>
          <w:szCs w:val="20"/>
        </w:rPr>
        <w:t>uzyskanych we wskazanych wyżej kryteriach uzyska najw</w:t>
      </w:r>
      <w:r>
        <w:rPr>
          <w:rFonts w:ascii="Arial" w:eastAsia="Arial" w:hAnsi="Arial" w:cs="Arial"/>
          <w:sz w:val="20"/>
          <w:szCs w:val="20"/>
        </w:rPr>
        <w:t>iększą</w:t>
      </w:r>
      <w:r>
        <w:rPr>
          <w:rFonts w:ascii="Arial" w:eastAsia="Arial" w:hAnsi="Arial" w:cs="Arial"/>
          <w:color w:val="000000"/>
          <w:sz w:val="20"/>
          <w:szCs w:val="20"/>
        </w:rPr>
        <w:t xml:space="preserve"> liczbę punktów:</w:t>
      </w:r>
    </w:p>
    <w:p w14:paraId="5DBE2B5E" w14:textId="77777777" w:rsidR="00A704DC" w:rsidRDefault="00A704DC">
      <w:pPr>
        <w:spacing w:line="360" w:lineRule="auto"/>
        <w:jc w:val="center"/>
        <w:rPr>
          <w:rFonts w:ascii="Arial" w:eastAsia="Arial" w:hAnsi="Arial" w:cs="Arial"/>
          <w:color w:val="000000"/>
          <w:sz w:val="20"/>
          <w:szCs w:val="20"/>
        </w:rPr>
      </w:pPr>
    </w:p>
    <w:p w14:paraId="6392A22B" w14:textId="6DD2D38E" w:rsidR="00A704DC" w:rsidRDefault="00000000">
      <w:pPr>
        <w:spacing w:line="360" w:lineRule="auto"/>
        <w:jc w:val="center"/>
        <w:rPr>
          <w:rFonts w:ascii="Arial" w:eastAsia="Arial" w:hAnsi="Arial" w:cs="Arial"/>
          <w:b/>
          <w:bCs/>
          <w:color w:val="000000"/>
          <w:sz w:val="20"/>
          <w:szCs w:val="20"/>
        </w:rPr>
      </w:pPr>
      <w:r>
        <w:rPr>
          <w:rFonts w:ascii="Arial" w:eastAsia="Arial" w:hAnsi="Arial" w:cs="Arial"/>
          <w:b/>
          <w:bCs/>
          <w:color w:val="000000"/>
          <w:sz w:val="20"/>
          <w:szCs w:val="20"/>
        </w:rPr>
        <w:t xml:space="preserve">P = C+ </w:t>
      </w:r>
      <w:r w:rsidR="00DF5A43">
        <w:rPr>
          <w:rFonts w:ascii="Arial" w:eastAsia="Arial" w:hAnsi="Arial" w:cs="Arial"/>
          <w:b/>
          <w:bCs/>
          <w:color w:val="000000"/>
          <w:sz w:val="20"/>
          <w:szCs w:val="20"/>
        </w:rPr>
        <w:t>S</w:t>
      </w:r>
    </w:p>
    <w:p w14:paraId="0B64307A" w14:textId="77777777" w:rsidR="00A704DC" w:rsidRDefault="00000000">
      <w:pPr>
        <w:spacing w:line="360" w:lineRule="auto"/>
        <w:rPr>
          <w:rFonts w:ascii="Arial" w:eastAsia="Arial" w:hAnsi="Arial" w:cs="Arial"/>
          <w:color w:val="000000"/>
          <w:sz w:val="20"/>
          <w:szCs w:val="20"/>
        </w:rPr>
      </w:pPr>
      <w:r>
        <w:rPr>
          <w:rFonts w:ascii="Arial" w:eastAsia="Arial" w:hAnsi="Arial" w:cs="Arial"/>
          <w:color w:val="000000"/>
          <w:sz w:val="20"/>
          <w:szCs w:val="20"/>
        </w:rPr>
        <w:t>gdzie:</w:t>
      </w:r>
    </w:p>
    <w:p w14:paraId="1DA47E88" w14:textId="77777777" w:rsidR="00A704DC" w:rsidRDefault="00000000">
      <w:pPr>
        <w:numPr>
          <w:ilvl w:val="0"/>
          <w:numId w:val="20"/>
        </w:numPr>
        <w:pBdr>
          <w:top w:val="nil"/>
          <w:left w:val="nil"/>
          <w:bottom w:val="nil"/>
          <w:right w:val="nil"/>
          <w:between w:val="nil"/>
        </w:pBdr>
        <w:spacing w:line="360" w:lineRule="auto"/>
        <w:rPr>
          <w:rFonts w:ascii="Arial" w:eastAsia="Arial" w:hAnsi="Arial" w:cs="Arial"/>
          <w:color w:val="000000"/>
          <w:sz w:val="20"/>
          <w:szCs w:val="20"/>
        </w:rPr>
      </w:pPr>
      <w:r>
        <w:rPr>
          <w:rFonts w:ascii="Arial" w:eastAsia="Arial" w:hAnsi="Arial" w:cs="Arial"/>
          <w:color w:val="000000"/>
          <w:sz w:val="20"/>
          <w:szCs w:val="20"/>
        </w:rPr>
        <w:t>P - całkowita liczba punktów przyznana ofercie,</w:t>
      </w:r>
    </w:p>
    <w:p w14:paraId="4A96E273" w14:textId="77777777" w:rsidR="00A704DC" w:rsidRDefault="00000000">
      <w:pPr>
        <w:numPr>
          <w:ilvl w:val="0"/>
          <w:numId w:val="20"/>
        </w:numPr>
        <w:pBdr>
          <w:top w:val="nil"/>
          <w:left w:val="nil"/>
          <w:bottom w:val="nil"/>
          <w:right w:val="nil"/>
          <w:between w:val="nil"/>
        </w:pBdr>
        <w:spacing w:line="360" w:lineRule="auto"/>
        <w:rPr>
          <w:rFonts w:ascii="Arial" w:eastAsia="Arial" w:hAnsi="Arial" w:cs="Arial"/>
          <w:color w:val="000000"/>
          <w:sz w:val="20"/>
          <w:szCs w:val="20"/>
        </w:rPr>
      </w:pPr>
      <w:r>
        <w:rPr>
          <w:rFonts w:ascii="Arial" w:eastAsia="Arial" w:hAnsi="Arial" w:cs="Arial"/>
          <w:color w:val="000000"/>
          <w:sz w:val="20"/>
          <w:szCs w:val="20"/>
        </w:rPr>
        <w:t>C - liczba punktów przyznanych badanej ofercie w kryterium „cena”,</w:t>
      </w:r>
    </w:p>
    <w:p w14:paraId="197A34B7" w14:textId="1B057A1D" w:rsidR="00A704DC" w:rsidRDefault="00DF5A43">
      <w:pPr>
        <w:numPr>
          <w:ilvl w:val="0"/>
          <w:numId w:val="20"/>
        </w:numPr>
        <w:pBdr>
          <w:top w:val="nil"/>
          <w:left w:val="nil"/>
          <w:bottom w:val="nil"/>
          <w:right w:val="nil"/>
          <w:between w:val="nil"/>
        </w:pBdr>
        <w:spacing w:line="360" w:lineRule="auto"/>
        <w:rPr>
          <w:rFonts w:ascii="Arial" w:eastAsia="Arial" w:hAnsi="Arial" w:cs="Arial"/>
          <w:color w:val="000000"/>
          <w:sz w:val="20"/>
          <w:szCs w:val="20"/>
        </w:rPr>
      </w:pPr>
      <w:r>
        <w:rPr>
          <w:rFonts w:ascii="Arial" w:eastAsia="Arial" w:hAnsi="Arial" w:cs="Arial"/>
          <w:color w:val="000000"/>
          <w:sz w:val="20"/>
          <w:szCs w:val="20"/>
        </w:rPr>
        <w:t xml:space="preserve">S - liczba punktów przyznanych badanej ofercie w kryterium </w:t>
      </w:r>
      <w:r w:rsidR="005B0C21">
        <w:rPr>
          <w:rFonts w:ascii="Arial" w:eastAsia="Arial" w:hAnsi="Arial" w:cs="Arial"/>
          <w:color w:val="000000"/>
          <w:sz w:val="20"/>
          <w:szCs w:val="20"/>
        </w:rPr>
        <w:t>„</w:t>
      </w:r>
      <w:r>
        <w:rPr>
          <w:rFonts w:ascii="Arial" w:eastAsia="Arial" w:hAnsi="Arial" w:cs="Arial"/>
          <w:color w:val="000000"/>
          <w:sz w:val="20"/>
          <w:szCs w:val="20"/>
        </w:rPr>
        <w:t>społecznym”</w:t>
      </w:r>
    </w:p>
    <w:p w14:paraId="00450948" w14:textId="77777777" w:rsidR="00A704DC" w:rsidRDefault="00A704DC">
      <w:pPr>
        <w:spacing w:line="360" w:lineRule="auto"/>
        <w:rPr>
          <w:rFonts w:ascii="Arial" w:eastAsia="Arial" w:hAnsi="Arial" w:cs="Arial"/>
          <w:color w:val="000000"/>
          <w:sz w:val="20"/>
          <w:szCs w:val="20"/>
        </w:rPr>
      </w:pPr>
    </w:p>
    <w:p w14:paraId="35F3A4F2" w14:textId="3EFC3172" w:rsidR="008B0D8D" w:rsidRDefault="00000000">
      <w:pPr>
        <w:spacing w:line="360" w:lineRule="auto"/>
        <w:jc w:val="both"/>
        <w:rPr>
          <w:rFonts w:ascii="Arial" w:eastAsia="Arial" w:hAnsi="Arial" w:cs="Arial"/>
          <w:color w:val="000000"/>
          <w:sz w:val="20"/>
          <w:szCs w:val="20"/>
        </w:rPr>
      </w:pPr>
      <w:r>
        <w:rPr>
          <w:rFonts w:ascii="Arial" w:eastAsia="Arial" w:hAnsi="Arial" w:cs="Arial"/>
          <w:color w:val="000000"/>
          <w:sz w:val="20"/>
          <w:szCs w:val="20"/>
        </w:rPr>
        <w:lastRenderedPageBreak/>
        <w:t>Uzyskana ilość punktów zostanie ostatecznie ustalona z dokładnością do drugiego miejsca po przecinku z zachowaniem zasady zaokrągleń matematycznych.</w:t>
      </w:r>
    </w:p>
    <w:p w14:paraId="5D44DB14" w14:textId="77777777" w:rsidR="008B0D8D" w:rsidRDefault="008B0D8D">
      <w:pPr>
        <w:spacing w:line="360" w:lineRule="auto"/>
        <w:jc w:val="both"/>
        <w:rPr>
          <w:rFonts w:ascii="Arial" w:eastAsia="Arial" w:hAnsi="Arial" w:cs="Arial"/>
          <w:color w:val="000000"/>
          <w:sz w:val="20"/>
          <w:szCs w:val="20"/>
        </w:rPr>
      </w:pPr>
    </w:p>
    <w:p w14:paraId="6727BF15" w14:textId="28654145" w:rsidR="00A704DC" w:rsidRPr="008B0D8D" w:rsidRDefault="00000000" w:rsidP="008B0D8D">
      <w:pPr>
        <w:numPr>
          <w:ilvl w:val="0"/>
          <w:numId w:val="19"/>
        </w:numPr>
        <w:pBdr>
          <w:top w:val="nil"/>
          <w:left w:val="nil"/>
          <w:bottom w:val="nil"/>
          <w:right w:val="nil"/>
          <w:between w:val="nil"/>
        </w:pBdr>
        <w:spacing w:line="360" w:lineRule="auto"/>
        <w:jc w:val="both"/>
        <w:rPr>
          <w:rFonts w:ascii="Arial" w:eastAsia="Arial" w:hAnsi="Arial" w:cs="Arial"/>
          <w:sz w:val="20"/>
          <w:szCs w:val="20"/>
        </w:rPr>
      </w:pPr>
      <w:r w:rsidRPr="00DF5A43">
        <w:rPr>
          <w:rFonts w:ascii="Arial" w:eastAsia="Arial" w:hAnsi="Arial" w:cs="Arial"/>
          <w:b/>
          <w:bCs/>
          <w:sz w:val="20"/>
          <w:szCs w:val="20"/>
        </w:rPr>
        <w:t xml:space="preserve">Punkty będą liczone osobno dla każdej z części. </w:t>
      </w:r>
    </w:p>
    <w:p w14:paraId="7ADA8455" w14:textId="77777777" w:rsidR="00A704DC" w:rsidRDefault="00A704DC">
      <w:pPr>
        <w:pBdr>
          <w:top w:val="nil"/>
          <w:left w:val="nil"/>
          <w:bottom w:val="nil"/>
          <w:right w:val="nil"/>
          <w:between w:val="nil"/>
        </w:pBdr>
        <w:ind w:left="720"/>
        <w:jc w:val="both"/>
        <w:rPr>
          <w:rFonts w:ascii="Arial" w:eastAsia="Arial" w:hAnsi="Arial" w:cs="Arial"/>
          <w:color w:val="000000"/>
          <w:sz w:val="20"/>
          <w:szCs w:val="20"/>
        </w:rPr>
      </w:pPr>
    </w:p>
    <w:p w14:paraId="2C13ACD0" w14:textId="77777777" w:rsidR="00A704DC" w:rsidRDefault="00000000">
      <w:pPr>
        <w:numPr>
          <w:ilvl w:val="0"/>
          <w:numId w:val="9"/>
        </w:numPr>
        <w:pBdr>
          <w:top w:val="nil"/>
          <w:left w:val="nil"/>
          <w:bottom w:val="nil"/>
          <w:right w:val="nil"/>
          <w:between w:val="nil"/>
        </w:pBdr>
        <w:spacing w:line="360" w:lineRule="auto"/>
        <w:jc w:val="both"/>
        <w:rPr>
          <w:rFonts w:ascii="Arial" w:eastAsia="Arial" w:hAnsi="Arial" w:cs="Arial"/>
          <w:b/>
          <w:bCs/>
          <w:color w:val="000000"/>
          <w:sz w:val="20"/>
          <w:szCs w:val="20"/>
        </w:rPr>
      </w:pPr>
      <w:r>
        <w:rPr>
          <w:rFonts w:ascii="Arial" w:eastAsia="Arial" w:hAnsi="Arial" w:cs="Arial"/>
          <w:b/>
          <w:bCs/>
          <w:color w:val="000000"/>
          <w:sz w:val="20"/>
          <w:szCs w:val="20"/>
        </w:rPr>
        <w:t xml:space="preserve">Termin, miejsce i forma składania ofert </w:t>
      </w:r>
    </w:p>
    <w:p w14:paraId="09D96BD3" w14:textId="77777777" w:rsidR="00A704DC" w:rsidRDefault="00A704DC">
      <w:pPr>
        <w:pBdr>
          <w:top w:val="nil"/>
          <w:left w:val="nil"/>
          <w:bottom w:val="nil"/>
          <w:right w:val="nil"/>
          <w:between w:val="nil"/>
        </w:pBdr>
        <w:spacing w:line="360" w:lineRule="auto"/>
        <w:ind w:left="720"/>
        <w:jc w:val="both"/>
        <w:rPr>
          <w:rFonts w:ascii="Arial" w:eastAsia="Arial" w:hAnsi="Arial" w:cs="Arial"/>
          <w:b/>
          <w:bCs/>
          <w:color w:val="000000"/>
          <w:sz w:val="20"/>
          <w:szCs w:val="20"/>
        </w:rPr>
      </w:pPr>
    </w:p>
    <w:p w14:paraId="750A4355" w14:textId="47D62E93" w:rsidR="00A704DC" w:rsidRPr="00DF5A43" w:rsidRDefault="00000000">
      <w:pPr>
        <w:numPr>
          <w:ilvl w:val="0"/>
          <w:numId w:val="13"/>
        </w:numPr>
        <w:pBdr>
          <w:top w:val="nil"/>
          <w:left w:val="nil"/>
          <w:bottom w:val="nil"/>
          <w:right w:val="nil"/>
          <w:between w:val="nil"/>
        </w:pBdr>
        <w:spacing w:line="360" w:lineRule="auto"/>
        <w:jc w:val="both"/>
        <w:rPr>
          <w:rFonts w:ascii="Arial" w:eastAsia="Arial" w:hAnsi="Arial" w:cs="Arial"/>
          <w:b/>
          <w:bCs/>
          <w:color w:val="000000"/>
          <w:sz w:val="20"/>
          <w:szCs w:val="20"/>
        </w:rPr>
      </w:pPr>
      <w:r>
        <w:rPr>
          <w:rFonts w:ascii="Arial" w:eastAsia="Arial" w:hAnsi="Arial" w:cs="Arial"/>
          <w:color w:val="000000"/>
          <w:sz w:val="20"/>
          <w:szCs w:val="20"/>
        </w:rPr>
        <w:t>Ofertę należy złożyć w terminie do</w:t>
      </w:r>
      <w:r>
        <w:rPr>
          <w:rFonts w:ascii="Arial" w:eastAsia="Arial" w:hAnsi="Arial" w:cs="Arial"/>
          <w:sz w:val="20"/>
          <w:szCs w:val="20"/>
        </w:rPr>
        <w:t xml:space="preserve"> </w:t>
      </w:r>
      <w:r w:rsidRPr="00DF5A43">
        <w:rPr>
          <w:rFonts w:ascii="Arial" w:eastAsia="Arial" w:hAnsi="Arial" w:cs="Arial"/>
          <w:b/>
          <w:bCs/>
          <w:sz w:val="20"/>
          <w:szCs w:val="20"/>
          <w:u w:val="single"/>
        </w:rPr>
        <w:t>0</w:t>
      </w:r>
      <w:r w:rsidR="00915E5A">
        <w:rPr>
          <w:rFonts w:ascii="Arial" w:eastAsia="Arial" w:hAnsi="Arial" w:cs="Arial"/>
          <w:b/>
          <w:bCs/>
          <w:sz w:val="20"/>
          <w:szCs w:val="20"/>
          <w:u w:val="single"/>
        </w:rPr>
        <w:t>6</w:t>
      </w:r>
      <w:r w:rsidRPr="00DF5A43">
        <w:rPr>
          <w:rFonts w:ascii="Arial" w:eastAsia="Arial" w:hAnsi="Arial" w:cs="Arial"/>
          <w:b/>
          <w:bCs/>
          <w:sz w:val="20"/>
          <w:szCs w:val="20"/>
          <w:u w:val="single"/>
        </w:rPr>
        <w:t>.02.2026 r</w:t>
      </w:r>
      <w:r w:rsidRPr="00DF5A43">
        <w:rPr>
          <w:rFonts w:ascii="Arial" w:eastAsia="Arial" w:hAnsi="Arial" w:cs="Arial"/>
          <w:b/>
          <w:bCs/>
          <w:sz w:val="20"/>
          <w:szCs w:val="20"/>
        </w:rPr>
        <w:t xml:space="preserve">. </w:t>
      </w:r>
      <w:r w:rsidRPr="00DF5A43">
        <w:rPr>
          <w:rFonts w:ascii="Arial" w:eastAsia="Arial" w:hAnsi="Arial" w:cs="Arial"/>
          <w:b/>
          <w:bCs/>
          <w:sz w:val="20"/>
          <w:szCs w:val="20"/>
          <w:u w:val="single"/>
        </w:rPr>
        <w:t>do godziny</w:t>
      </w:r>
      <w:r w:rsidRPr="00DF5A43">
        <w:rPr>
          <w:rFonts w:ascii="Arial" w:eastAsia="Arial" w:hAnsi="Arial" w:cs="Arial"/>
          <w:b/>
          <w:bCs/>
          <w:color w:val="000000"/>
          <w:sz w:val="20"/>
          <w:szCs w:val="20"/>
        </w:rPr>
        <w:t xml:space="preserve">: </w:t>
      </w:r>
      <w:r w:rsidRPr="00DF5A43">
        <w:rPr>
          <w:rFonts w:ascii="Arial" w:eastAsia="Arial" w:hAnsi="Arial" w:cs="Arial"/>
          <w:b/>
          <w:bCs/>
          <w:sz w:val="20"/>
          <w:szCs w:val="20"/>
        </w:rPr>
        <w:t>10.00</w:t>
      </w:r>
      <w:r w:rsidRPr="00DF5A43">
        <w:rPr>
          <w:rFonts w:ascii="Arial" w:eastAsia="Arial" w:hAnsi="Arial" w:cs="Arial"/>
          <w:b/>
          <w:bCs/>
          <w:color w:val="000000"/>
          <w:sz w:val="20"/>
          <w:szCs w:val="20"/>
        </w:rPr>
        <w:t xml:space="preserve">: </w:t>
      </w:r>
    </w:p>
    <w:p w14:paraId="25C6113C" w14:textId="77777777" w:rsidR="00A704DC" w:rsidRDefault="00000000">
      <w:pPr>
        <w:numPr>
          <w:ilvl w:val="1"/>
          <w:numId w:val="14"/>
        </w:numPr>
        <w:pBdr>
          <w:top w:val="nil"/>
          <w:left w:val="nil"/>
          <w:bottom w:val="nil"/>
          <w:right w:val="nil"/>
          <w:between w:val="nil"/>
        </w:pBdr>
        <w:spacing w:line="360" w:lineRule="auto"/>
        <w:ind w:left="1134" w:hanging="425"/>
        <w:jc w:val="both"/>
        <w:rPr>
          <w:rFonts w:ascii="Arial" w:eastAsia="Arial" w:hAnsi="Arial" w:cs="Arial"/>
          <w:color w:val="000000"/>
          <w:sz w:val="20"/>
          <w:szCs w:val="20"/>
        </w:rPr>
      </w:pPr>
      <w:r>
        <w:rPr>
          <w:rFonts w:ascii="Arial" w:eastAsia="Arial" w:hAnsi="Arial" w:cs="Arial"/>
          <w:color w:val="000000"/>
          <w:sz w:val="20"/>
          <w:szCs w:val="20"/>
        </w:rPr>
        <w:t>elektronicznie przez platformę Baza Konkurencyjności 2021 (BK2021), pod adresem https://bazakonkurencyjnosci.funduszeeuropejskie.gov.pl/</w:t>
      </w:r>
    </w:p>
    <w:p w14:paraId="3A90004A" w14:textId="71874944" w:rsidR="00A704DC" w:rsidRDefault="00000000">
      <w:pPr>
        <w:numPr>
          <w:ilvl w:val="0"/>
          <w:numId w:val="13"/>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Oferta winna zawierać: kompletny, wypełniony formularz ofertowy zgodny z wzorem stanowiącym załącznik nr 2 do zapytania ofertowego</w:t>
      </w:r>
      <w:r>
        <w:rPr>
          <w:rFonts w:ascii="Arial" w:eastAsia="Arial" w:hAnsi="Arial" w:cs="Arial"/>
          <w:sz w:val="20"/>
          <w:szCs w:val="20"/>
        </w:rPr>
        <w:t xml:space="preserve"> wraz z dokumentami potwierdzającymi należyte wykonanie umowy.</w:t>
      </w:r>
    </w:p>
    <w:p w14:paraId="4167FA63" w14:textId="77777777" w:rsidR="00A704DC" w:rsidRDefault="00000000">
      <w:pPr>
        <w:numPr>
          <w:ilvl w:val="0"/>
          <w:numId w:val="13"/>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 xml:space="preserve">Forma oferty: </w:t>
      </w:r>
    </w:p>
    <w:p w14:paraId="4CFD8A32" w14:textId="77777777" w:rsidR="00A704DC" w:rsidRDefault="00000000">
      <w:pPr>
        <w:numPr>
          <w:ilvl w:val="0"/>
          <w:numId w:val="16"/>
        </w:numPr>
        <w:pBdr>
          <w:top w:val="nil"/>
          <w:left w:val="nil"/>
          <w:bottom w:val="nil"/>
          <w:right w:val="nil"/>
          <w:between w:val="nil"/>
        </w:pBdr>
        <w:spacing w:line="360" w:lineRule="auto"/>
        <w:ind w:left="1134" w:hanging="425"/>
        <w:jc w:val="both"/>
        <w:rPr>
          <w:rFonts w:ascii="Arial" w:eastAsia="Arial" w:hAnsi="Arial" w:cs="Arial"/>
          <w:color w:val="000000"/>
          <w:sz w:val="20"/>
          <w:szCs w:val="20"/>
        </w:rPr>
      </w:pPr>
      <w:r>
        <w:rPr>
          <w:rFonts w:ascii="Arial" w:eastAsia="Arial" w:hAnsi="Arial" w:cs="Arial"/>
          <w:color w:val="000000"/>
          <w:sz w:val="20"/>
          <w:szCs w:val="20"/>
        </w:rPr>
        <w:t>Oferta powinna być uzupełniona czytelnie w języku polskim, podpisana przez osobę uprawnioną do występowania w imieniu oferenta. Wersja elektroniczna powinna zawierać skan oferty podpisanej przez ofertę uprawnioną do reprezentowania oferenta.</w:t>
      </w:r>
    </w:p>
    <w:p w14:paraId="35AB7F06" w14:textId="77777777" w:rsidR="00A704DC" w:rsidRDefault="00000000">
      <w:pPr>
        <w:numPr>
          <w:ilvl w:val="0"/>
          <w:numId w:val="16"/>
        </w:numPr>
        <w:pBdr>
          <w:top w:val="nil"/>
          <w:left w:val="nil"/>
          <w:bottom w:val="nil"/>
          <w:right w:val="nil"/>
          <w:between w:val="nil"/>
        </w:pBdr>
        <w:spacing w:line="360" w:lineRule="auto"/>
        <w:ind w:left="1134" w:hanging="425"/>
        <w:jc w:val="both"/>
        <w:rPr>
          <w:rFonts w:ascii="Arial" w:eastAsia="Arial" w:hAnsi="Arial" w:cs="Arial"/>
          <w:color w:val="000000"/>
          <w:sz w:val="20"/>
          <w:szCs w:val="20"/>
        </w:rPr>
      </w:pPr>
      <w:r>
        <w:rPr>
          <w:rFonts w:ascii="Arial" w:eastAsia="Arial" w:hAnsi="Arial" w:cs="Arial"/>
          <w:sz w:val="20"/>
          <w:szCs w:val="20"/>
        </w:rPr>
        <w:t>Wykonawca może złożyć ofertę na </w:t>
      </w:r>
      <w:r>
        <w:rPr>
          <w:rFonts w:ascii="Arial" w:eastAsia="Arial" w:hAnsi="Arial" w:cs="Arial"/>
          <w:b/>
          <w:bCs/>
          <w:sz w:val="20"/>
          <w:szCs w:val="20"/>
        </w:rPr>
        <w:t>jedną, kilka lub wszystkie części</w:t>
      </w:r>
      <w:r>
        <w:rPr>
          <w:rFonts w:ascii="Arial" w:eastAsia="Arial" w:hAnsi="Arial" w:cs="Arial"/>
          <w:sz w:val="20"/>
          <w:szCs w:val="20"/>
        </w:rPr>
        <w:t xml:space="preserve"> zamówienia. </w:t>
      </w:r>
      <w:r>
        <w:rPr>
          <w:rFonts w:ascii="Arial" w:eastAsia="Arial" w:hAnsi="Arial" w:cs="Arial"/>
          <w:color w:val="000000"/>
          <w:sz w:val="20"/>
          <w:szCs w:val="20"/>
        </w:rPr>
        <w:t>wszystkie oferty powinny być składane za pośrednictwem aplikacji BK2021.</w:t>
      </w:r>
    </w:p>
    <w:p w14:paraId="0F34E160" w14:textId="77777777" w:rsidR="00A704DC" w:rsidRDefault="00000000">
      <w:pPr>
        <w:numPr>
          <w:ilvl w:val="0"/>
          <w:numId w:val="16"/>
        </w:numPr>
        <w:pBdr>
          <w:top w:val="nil"/>
          <w:left w:val="nil"/>
          <w:bottom w:val="nil"/>
          <w:right w:val="nil"/>
          <w:between w:val="nil"/>
        </w:pBdr>
        <w:spacing w:line="360" w:lineRule="auto"/>
        <w:ind w:left="1134" w:hanging="425"/>
        <w:jc w:val="both"/>
        <w:rPr>
          <w:rFonts w:ascii="Arial" w:eastAsia="Arial" w:hAnsi="Arial" w:cs="Arial"/>
          <w:color w:val="000000"/>
          <w:sz w:val="20"/>
          <w:szCs w:val="20"/>
        </w:rPr>
      </w:pPr>
      <w:r>
        <w:rPr>
          <w:rFonts w:ascii="Arial" w:eastAsia="Arial" w:hAnsi="Arial" w:cs="Arial"/>
          <w:color w:val="000000"/>
          <w:sz w:val="20"/>
          <w:szCs w:val="20"/>
        </w:rPr>
        <w:t>Komunikacja między zamawiającym a oferentem (pytania/odpowiedzi) również odbywa się za pośrednictwem aplikacji BK2021.</w:t>
      </w:r>
    </w:p>
    <w:p w14:paraId="7AB6CB55" w14:textId="77777777" w:rsidR="00A704DC" w:rsidRDefault="00000000">
      <w:pPr>
        <w:numPr>
          <w:ilvl w:val="0"/>
          <w:numId w:val="13"/>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Zapytanie ofertowe może zostać zmienione przed upływem terminu składania ofert. Zamawiający informuje w zapytaniu ofertowym o zakresie zmian. Zamawiający przedłuża termin składania ofert o czas niezbędny do wprowadzenia zmian w ofertach, jeżeli jest to konieczne z uwagi na zakres wprowadzonych zmian.</w:t>
      </w:r>
    </w:p>
    <w:p w14:paraId="79D65BB2" w14:textId="77777777" w:rsidR="001B72BB" w:rsidRDefault="00000000" w:rsidP="001B72BB">
      <w:pPr>
        <w:numPr>
          <w:ilvl w:val="0"/>
          <w:numId w:val="13"/>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Oferty, które wpłyną po upływie terminu, te które nie będą posiadały wymaganych załączników oraz te które wpłyną inaczej niż poprzez portal Baza Konkurencyjności zostaną odrzucone.</w:t>
      </w:r>
    </w:p>
    <w:p w14:paraId="3727388A" w14:textId="5D4EFD39" w:rsidR="00532D1C" w:rsidRPr="00532D1C" w:rsidRDefault="00532D1C" w:rsidP="00532D1C">
      <w:pPr>
        <w:pStyle w:val="Akapitzlist"/>
        <w:numPr>
          <w:ilvl w:val="0"/>
          <w:numId w:val="13"/>
        </w:numPr>
        <w:spacing w:line="360" w:lineRule="auto"/>
        <w:jc w:val="both"/>
        <w:rPr>
          <w:rFonts w:ascii="Arial" w:eastAsia="Arial" w:hAnsi="Arial" w:cs="Arial"/>
          <w:color w:val="000000"/>
          <w:sz w:val="20"/>
          <w:szCs w:val="20"/>
        </w:rPr>
      </w:pPr>
      <w:r w:rsidRPr="00532D1C">
        <w:rPr>
          <w:rFonts w:ascii="Arial" w:eastAsia="Arial" w:hAnsi="Arial" w:cs="Arial"/>
          <w:color w:val="000000"/>
          <w:sz w:val="20"/>
          <w:szCs w:val="20"/>
        </w:rPr>
        <w:t>Jeśli wykonawca zmieni formularz, wskazując inną stawkę VAT, ale nie załączy wymaganych dokumentów, bądź załączone dokumenty będą budziły wątpliwości zamawiającego, w takiej sytuacji zamawiający wezwie do uzupełnienia dokumentów, bądź wezwie do wyjaśnienia dokumentów przedłożonych przez wykonawcę.</w:t>
      </w:r>
    </w:p>
    <w:p w14:paraId="195B0DA9" w14:textId="6D9E8118" w:rsidR="001A6B64" w:rsidRDefault="00532D1C" w:rsidP="001B72BB">
      <w:pPr>
        <w:numPr>
          <w:ilvl w:val="0"/>
          <w:numId w:val="13"/>
        </w:numPr>
        <w:pBdr>
          <w:top w:val="nil"/>
          <w:left w:val="nil"/>
          <w:bottom w:val="nil"/>
          <w:right w:val="nil"/>
          <w:between w:val="nil"/>
        </w:pBdr>
        <w:spacing w:line="360" w:lineRule="auto"/>
        <w:jc w:val="both"/>
        <w:rPr>
          <w:rFonts w:ascii="Arial" w:eastAsia="Arial" w:hAnsi="Arial" w:cs="Arial"/>
          <w:color w:val="000000"/>
          <w:sz w:val="20"/>
          <w:szCs w:val="20"/>
        </w:rPr>
      </w:pPr>
      <w:r w:rsidRPr="00532D1C">
        <w:rPr>
          <w:rFonts w:ascii="Arial" w:eastAsia="Arial" w:hAnsi="Arial" w:cs="Arial"/>
          <w:color w:val="000000"/>
          <w:sz w:val="20"/>
          <w:szCs w:val="20"/>
        </w:rPr>
        <w:t>Jeśli w wyniku przedłożonych dokumentów lub udzielonych wyjaśnień bądź braku przedłożonych na wezwanie dokumentów, zamawiający dojdzie do przekonania, że wykonawca nie jest uprawniony do zastosowania innej stawki VAT, wówczas zamawiający poprawi stawkę VAT na 23%. W takiej sytuacji przy rozliczeniu uwzględniana będzie stawka 23%. Zastosowane rozwiązanie nie będzie prowadziło do zmiany oferty, ponieważ zamawiający wskazał, kiedy nastąpi poprawa stawki na 23%, więc konsekwencje w tym zakresie są znane wykonawcom.</w:t>
      </w:r>
    </w:p>
    <w:p w14:paraId="0421AE51" w14:textId="5080D774" w:rsidR="00A704DC" w:rsidRPr="00532D1C" w:rsidRDefault="00000000" w:rsidP="001B72BB">
      <w:pPr>
        <w:numPr>
          <w:ilvl w:val="0"/>
          <w:numId w:val="13"/>
        </w:numPr>
        <w:pBdr>
          <w:top w:val="nil"/>
          <w:left w:val="nil"/>
          <w:bottom w:val="nil"/>
          <w:right w:val="nil"/>
          <w:between w:val="nil"/>
        </w:pBdr>
        <w:spacing w:line="360" w:lineRule="auto"/>
        <w:jc w:val="both"/>
        <w:rPr>
          <w:rFonts w:ascii="Arial" w:eastAsia="Arial" w:hAnsi="Arial" w:cs="Arial"/>
          <w:color w:val="000000"/>
          <w:sz w:val="20"/>
          <w:szCs w:val="20"/>
        </w:rPr>
      </w:pPr>
      <w:r w:rsidRPr="001B72BB">
        <w:rPr>
          <w:rFonts w:ascii="Arial" w:eastAsia="Arial" w:hAnsi="Arial" w:cs="Arial"/>
          <w:sz w:val="20"/>
          <w:szCs w:val="20"/>
        </w:rPr>
        <w:t>Termin związania ofertą wynosi 30 dni.</w:t>
      </w:r>
    </w:p>
    <w:p w14:paraId="381982DD" w14:textId="77777777" w:rsidR="00532D1C" w:rsidRPr="001B72BB" w:rsidRDefault="00532D1C" w:rsidP="00532D1C">
      <w:pPr>
        <w:pBdr>
          <w:top w:val="nil"/>
          <w:left w:val="nil"/>
          <w:bottom w:val="nil"/>
          <w:right w:val="nil"/>
          <w:between w:val="nil"/>
        </w:pBdr>
        <w:spacing w:line="360" w:lineRule="auto"/>
        <w:ind w:left="720"/>
        <w:jc w:val="both"/>
        <w:rPr>
          <w:rFonts w:ascii="Arial" w:eastAsia="Arial" w:hAnsi="Arial" w:cs="Arial"/>
          <w:color w:val="000000"/>
          <w:sz w:val="20"/>
          <w:szCs w:val="20"/>
        </w:rPr>
      </w:pPr>
    </w:p>
    <w:p w14:paraId="1B290689" w14:textId="77777777" w:rsidR="00A704DC" w:rsidRDefault="00A704DC">
      <w:pPr>
        <w:spacing w:line="360" w:lineRule="auto"/>
        <w:jc w:val="both"/>
        <w:rPr>
          <w:rFonts w:ascii="Arial" w:eastAsia="Arial" w:hAnsi="Arial" w:cs="Arial"/>
          <w:b/>
          <w:bCs/>
          <w:color w:val="000000"/>
          <w:sz w:val="20"/>
          <w:szCs w:val="20"/>
        </w:rPr>
      </w:pPr>
    </w:p>
    <w:p w14:paraId="0FEC7696" w14:textId="77777777" w:rsidR="00A704DC" w:rsidRDefault="00000000">
      <w:pPr>
        <w:numPr>
          <w:ilvl w:val="0"/>
          <w:numId w:val="9"/>
        </w:numPr>
        <w:pBdr>
          <w:top w:val="nil"/>
          <w:left w:val="nil"/>
          <w:bottom w:val="nil"/>
          <w:right w:val="nil"/>
          <w:between w:val="nil"/>
        </w:pBdr>
        <w:spacing w:line="360" w:lineRule="auto"/>
        <w:jc w:val="both"/>
        <w:rPr>
          <w:rFonts w:ascii="Arial" w:eastAsia="Arial" w:hAnsi="Arial" w:cs="Arial"/>
          <w:b/>
          <w:bCs/>
          <w:color w:val="000000"/>
          <w:sz w:val="20"/>
          <w:szCs w:val="20"/>
        </w:rPr>
      </w:pPr>
      <w:r>
        <w:rPr>
          <w:rFonts w:ascii="Arial" w:eastAsia="Arial" w:hAnsi="Arial" w:cs="Arial"/>
          <w:b/>
          <w:bCs/>
          <w:color w:val="000000"/>
          <w:sz w:val="20"/>
          <w:szCs w:val="20"/>
        </w:rPr>
        <w:lastRenderedPageBreak/>
        <w:t>Warunki płatności</w:t>
      </w:r>
    </w:p>
    <w:p w14:paraId="7D8E1089" w14:textId="77777777" w:rsidR="00A704DC" w:rsidRDefault="00000000" w:rsidP="001B72BB">
      <w:pPr>
        <w:numPr>
          <w:ilvl w:val="0"/>
          <w:numId w:val="22"/>
        </w:numPr>
        <w:pBdr>
          <w:top w:val="nil"/>
          <w:left w:val="nil"/>
          <w:bottom w:val="nil"/>
          <w:right w:val="nil"/>
          <w:between w:val="nil"/>
        </w:pBdr>
        <w:spacing w:line="360" w:lineRule="auto"/>
        <w:ind w:left="426" w:hanging="284"/>
        <w:jc w:val="both"/>
        <w:rPr>
          <w:rFonts w:ascii="Arial" w:eastAsia="Arial" w:hAnsi="Arial" w:cs="Arial"/>
          <w:color w:val="000000"/>
          <w:sz w:val="20"/>
          <w:szCs w:val="20"/>
        </w:rPr>
      </w:pPr>
      <w:r>
        <w:rPr>
          <w:rFonts w:ascii="Arial" w:eastAsia="Arial" w:hAnsi="Arial" w:cs="Arial"/>
          <w:color w:val="000000"/>
          <w:sz w:val="20"/>
          <w:szCs w:val="20"/>
        </w:rPr>
        <w:t>Podstawą do wystawienia faktury końcowej jest podpisany</w:t>
      </w:r>
      <w:r>
        <w:rPr>
          <w:rFonts w:ascii="Arial" w:eastAsia="Arial" w:hAnsi="Arial" w:cs="Arial"/>
          <w:sz w:val="20"/>
          <w:szCs w:val="20"/>
        </w:rPr>
        <w:t xml:space="preserve"> </w:t>
      </w:r>
      <w:r>
        <w:rPr>
          <w:rFonts w:ascii="Arial" w:eastAsia="Arial" w:hAnsi="Arial" w:cs="Arial"/>
          <w:color w:val="000000"/>
          <w:sz w:val="20"/>
          <w:szCs w:val="20"/>
        </w:rPr>
        <w:t>protokół odbioru końcowego bez uwag.</w:t>
      </w:r>
    </w:p>
    <w:p w14:paraId="4E1D52E0" w14:textId="77777777" w:rsidR="00A704DC" w:rsidRDefault="00000000" w:rsidP="001B72BB">
      <w:pPr>
        <w:numPr>
          <w:ilvl w:val="0"/>
          <w:numId w:val="22"/>
        </w:numPr>
        <w:pBdr>
          <w:top w:val="nil"/>
          <w:left w:val="nil"/>
          <w:bottom w:val="nil"/>
          <w:right w:val="nil"/>
          <w:between w:val="nil"/>
        </w:pBdr>
        <w:spacing w:line="360" w:lineRule="auto"/>
        <w:ind w:left="426" w:hanging="284"/>
        <w:jc w:val="both"/>
        <w:rPr>
          <w:rFonts w:ascii="Arial" w:eastAsia="Arial" w:hAnsi="Arial" w:cs="Arial"/>
          <w:color w:val="000000"/>
          <w:sz w:val="20"/>
          <w:szCs w:val="20"/>
        </w:rPr>
      </w:pPr>
      <w:r>
        <w:rPr>
          <w:rFonts w:ascii="Arial" w:eastAsia="Arial" w:hAnsi="Arial" w:cs="Arial"/>
          <w:color w:val="000000"/>
          <w:sz w:val="20"/>
          <w:szCs w:val="20"/>
        </w:rPr>
        <w:t>Rozliczenie z tytułu zamówienia następować będzie na podstawie faktury wystawionej przez wykonawcę po zakończeniu realizacji zadania.</w:t>
      </w:r>
    </w:p>
    <w:p w14:paraId="560145FF" w14:textId="77777777" w:rsidR="00A704DC" w:rsidRDefault="00000000" w:rsidP="001B72BB">
      <w:pPr>
        <w:numPr>
          <w:ilvl w:val="0"/>
          <w:numId w:val="22"/>
        </w:numPr>
        <w:pBdr>
          <w:top w:val="nil"/>
          <w:left w:val="nil"/>
          <w:bottom w:val="nil"/>
          <w:right w:val="nil"/>
          <w:between w:val="nil"/>
        </w:pBdr>
        <w:spacing w:line="360" w:lineRule="auto"/>
        <w:ind w:left="426" w:hanging="284"/>
        <w:jc w:val="both"/>
        <w:rPr>
          <w:rFonts w:ascii="Arial" w:eastAsia="Arial" w:hAnsi="Arial" w:cs="Arial"/>
          <w:color w:val="000000"/>
          <w:sz w:val="20"/>
          <w:szCs w:val="20"/>
        </w:rPr>
      </w:pPr>
      <w:r>
        <w:rPr>
          <w:rFonts w:ascii="Arial" w:eastAsia="Arial" w:hAnsi="Arial" w:cs="Arial"/>
          <w:color w:val="000000"/>
          <w:sz w:val="20"/>
          <w:szCs w:val="20"/>
        </w:rPr>
        <w:t>Płatność zostanie dokonana przelewem na rachunek Wykonawcy w terminie do 30 dni od dnia otrzymania prawidłowo wystawionej faktury VAT. Do faktury należy dołączyć protok</w:t>
      </w:r>
      <w:r>
        <w:rPr>
          <w:rFonts w:ascii="Arial" w:eastAsia="Arial" w:hAnsi="Arial" w:cs="Arial"/>
          <w:sz w:val="20"/>
          <w:szCs w:val="20"/>
        </w:rPr>
        <w:t xml:space="preserve">ół bez uwag. </w:t>
      </w:r>
      <w:r>
        <w:rPr>
          <w:rFonts w:ascii="Arial" w:eastAsia="Arial" w:hAnsi="Arial" w:cs="Arial"/>
          <w:color w:val="000000"/>
          <w:sz w:val="20"/>
          <w:szCs w:val="20"/>
        </w:rPr>
        <w:t xml:space="preserve">  </w:t>
      </w:r>
    </w:p>
    <w:p w14:paraId="09E733B0" w14:textId="77777777" w:rsidR="00A704DC" w:rsidRDefault="00A704DC">
      <w:pPr>
        <w:pBdr>
          <w:top w:val="nil"/>
          <w:left w:val="nil"/>
          <w:bottom w:val="nil"/>
          <w:right w:val="nil"/>
          <w:between w:val="nil"/>
        </w:pBdr>
        <w:spacing w:line="360" w:lineRule="auto"/>
        <w:jc w:val="both"/>
        <w:rPr>
          <w:rFonts w:ascii="Arial" w:eastAsia="Arial" w:hAnsi="Arial" w:cs="Arial"/>
          <w:color w:val="000000"/>
          <w:sz w:val="20"/>
          <w:szCs w:val="20"/>
        </w:rPr>
      </w:pPr>
    </w:p>
    <w:p w14:paraId="05B69792" w14:textId="77777777" w:rsidR="00A704DC" w:rsidRDefault="00000000">
      <w:pPr>
        <w:numPr>
          <w:ilvl w:val="0"/>
          <w:numId w:val="9"/>
        </w:numPr>
        <w:pBdr>
          <w:top w:val="nil"/>
          <w:left w:val="nil"/>
          <w:bottom w:val="nil"/>
          <w:right w:val="nil"/>
          <w:between w:val="nil"/>
        </w:pBdr>
        <w:spacing w:line="360" w:lineRule="auto"/>
        <w:jc w:val="both"/>
        <w:rPr>
          <w:rFonts w:ascii="Arial" w:eastAsia="Arial" w:hAnsi="Arial" w:cs="Arial"/>
          <w:b/>
          <w:bCs/>
          <w:color w:val="000000"/>
          <w:sz w:val="20"/>
          <w:szCs w:val="20"/>
        </w:rPr>
      </w:pPr>
      <w:r>
        <w:rPr>
          <w:rFonts w:ascii="Arial" w:eastAsia="Arial" w:hAnsi="Arial" w:cs="Arial"/>
          <w:b/>
          <w:bCs/>
          <w:color w:val="000000"/>
          <w:sz w:val="20"/>
          <w:szCs w:val="20"/>
        </w:rPr>
        <w:t>Postanowienia ogólne</w:t>
      </w:r>
    </w:p>
    <w:p w14:paraId="48E16B18" w14:textId="77777777" w:rsidR="00A704DC" w:rsidRDefault="00000000">
      <w:pPr>
        <w:numPr>
          <w:ilvl w:val="0"/>
          <w:numId w:val="15"/>
        </w:numPr>
        <w:pBdr>
          <w:top w:val="nil"/>
          <w:left w:val="nil"/>
          <w:bottom w:val="nil"/>
          <w:right w:val="nil"/>
          <w:between w:val="nil"/>
        </w:pBdr>
        <w:spacing w:line="360" w:lineRule="auto"/>
        <w:ind w:left="426"/>
        <w:jc w:val="both"/>
        <w:rPr>
          <w:rFonts w:ascii="Arial" w:eastAsia="Arial" w:hAnsi="Arial" w:cs="Arial"/>
          <w:color w:val="000000"/>
          <w:sz w:val="20"/>
          <w:szCs w:val="20"/>
        </w:rPr>
      </w:pPr>
      <w:r>
        <w:rPr>
          <w:rFonts w:ascii="Arial" w:eastAsia="Arial" w:hAnsi="Arial" w:cs="Arial"/>
          <w:color w:val="000000"/>
          <w:sz w:val="20"/>
          <w:szCs w:val="20"/>
        </w:rPr>
        <w:t xml:space="preserve">Informację o wyniku postępowania Zamawiający upubliczni poprzez zamieszczenie informacji o wybranym wykonawcy na stronie www. „Baza konkurencyjności. Fundusze europejskie”. </w:t>
      </w:r>
      <w:hyperlink r:id="rId10">
        <w:r w:rsidR="00A704DC">
          <w:rPr>
            <w:rFonts w:ascii="Arial" w:eastAsia="Arial" w:hAnsi="Arial" w:cs="Arial"/>
            <w:color w:val="000000"/>
            <w:sz w:val="20"/>
            <w:szCs w:val="20"/>
            <w:u w:val="single"/>
          </w:rPr>
          <w:t>www.bazakonkurencyjnosci.funduszeeuropejskie.gov.pl</w:t>
        </w:r>
      </w:hyperlink>
      <w:r>
        <w:rPr>
          <w:rFonts w:ascii="Arial" w:eastAsia="Arial" w:hAnsi="Arial" w:cs="Arial"/>
          <w:color w:val="000000"/>
          <w:sz w:val="20"/>
          <w:szCs w:val="20"/>
        </w:rPr>
        <w:t xml:space="preserve"> </w:t>
      </w:r>
    </w:p>
    <w:p w14:paraId="0AD65442" w14:textId="77777777" w:rsidR="00A704DC" w:rsidRDefault="00000000">
      <w:pPr>
        <w:numPr>
          <w:ilvl w:val="0"/>
          <w:numId w:val="15"/>
        </w:numPr>
        <w:pBdr>
          <w:top w:val="nil"/>
          <w:left w:val="nil"/>
          <w:bottom w:val="nil"/>
          <w:right w:val="nil"/>
          <w:between w:val="nil"/>
        </w:pBdr>
        <w:spacing w:line="360" w:lineRule="auto"/>
        <w:ind w:left="426"/>
        <w:jc w:val="both"/>
        <w:rPr>
          <w:rFonts w:ascii="Arial" w:eastAsia="Arial" w:hAnsi="Arial" w:cs="Arial"/>
          <w:color w:val="000000"/>
          <w:sz w:val="20"/>
          <w:szCs w:val="20"/>
        </w:rPr>
      </w:pPr>
      <w:r>
        <w:rPr>
          <w:rFonts w:ascii="Arial" w:eastAsia="Arial" w:hAnsi="Arial" w:cs="Arial"/>
          <w:color w:val="000000"/>
          <w:sz w:val="20"/>
          <w:szCs w:val="20"/>
        </w:rPr>
        <w:t xml:space="preserve">Zamawiający powiadomi o wyniku postępowania każdego z oferentów. </w:t>
      </w:r>
    </w:p>
    <w:p w14:paraId="5B6B27F7" w14:textId="77777777" w:rsidR="00A704DC" w:rsidRDefault="00000000">
      <w:pPr>
        <w:numPr>
          <w:ilvl w:val="0"/>
          <w:numId w:val="15"/>
        </w:numPr>
        <w:pBdr>
          <w:top w:val="nil"/>
          <w:left w:val="nil"/>
          <w:bottom w:val="nil"/>
          <w:right w:val="nil"/>
          <w:between w:val="nil"/>
        </w:pBdr>
        <w:spacing w:line="360" w:lineRule="auto"/>
        <w:ind w:left="426"/>
        <w:jc w:val="both"/>
        <w:rPr>
          <w:rFonts w:ascii="Arial" w:eastAsia="Arial" w:hAnsi="Arial" w:cs="Arial"/>
          <w:color w:val="000000"/>
          <w:sz w:val="20"/>
          <w:szCs w:val="20"/>
        </w:rPr>
      </w:pPr>
      <w:r>
        <w:rPr>
          <w:rFonts w:ascii="Arial" w:eastAsia="Arial" w:hAnsi="Arial" w:cs="Arial"/>
          <w:color w:val="000000"/>
          <w:sz w:val="20"/>
          <w:szCs w:val="20"/>
        </w:rPr>
        <w:t>W przypadku gdy wybrany wykonawca odstąpi bądź będzie się uchy</w:t>
      </w:r>
      <w:r>
        <w:rPr>
          <w:rFonts w:ascii="Arial" w:eastAsia="Arial" w:hAnsi="Arial" w:cs="Arial"/>
          <w:sz w:val="20"/>
          <w:szCs w:val="20"/>
        </w:rPr>
        <w:t xml:space="preserve">lał </w:t>
      </w:r>
      <w:r>
        <w:rPr>
          <w:rFonts w:ascii="Arial" w:eastAsia="Arial" w:hAnsi="Arial" w:cs="Arial"/>
          <w:color w:val="000000"/>
          <w:sz w:val="20"/>
          <w:szCs w:val="20"/>
        </w:rPr>
        <w:t>od podpisania umowy z zamawiającym, możliwe jest podpisanie umowy z kolejnym wykonawcą, który w postępowaniu o udzielenie zamówienia uzyskał kolejną najwyższą liczbę punktów.</w:t>
      </w:r>
    </w:p>
    <w:p w14:paraId="38E90D37" w14:textId="77777777" w:rsidR="00A704DC" w:rsidRDefault="00000000">
      <w:pPr>
        <w:numPr>
          <w:ilvl w:val="0"/>
          <w:numId w:val="15"/>
        </w:numPr>
        <w:pBdr>
          <w:top w:val="nil"/>
          <w:left w:val="nil"/>
          <w:bottom w:val="nil"/>
          <w:right w:val="nil"/>
          <w:between w:val="nil"/>
        </w:pBdr>
        <w:spacing w:line="360" w:lineRule="auto"/>
        <w:ind w:left="426"/>
        <w:jc w:val="both"/>
        <w:rPr>
          <w:rFonts w:ascii="Arial" w:eastAsia="Arial" w:hAnsi="Arial" w:cs="Arial"/>
          <w:color w:val="000000"/>
          <w:sz w:val="20"/>
          <w:szCs w:val="20"/>
        </w:rPr>
      </w:pPr>
      <w:r>
        <w:rPr>
          <w:rFonts w:ascii="Arial" w:eastAsia="Arial" w:hAnsi="Arial" w:cs="Arial"/>
          <w:color w:val="000000"/>
          <w:sz w:val="20"/>
          <w:szCs w:val="20"/>
        </w:rPr>
        <w:t xml:space="preserve">Zamawiający zastrzega sobie prawo unieważnienia niniejszego postępowania bez podania uzasadnienia, aż do wyboru najkorzystniejszej oferty, a także do pozostawienia postępowania bez wyboru oferty. </w:t>
      </w:r>
    </w:p>
    <w:p w14:paraId="5FACD2B1" w14:textId="77777777" w:rsidR="00A704DC" w:rsidRPr="00DF5A43" w:rsidRDefault="00000000">
      <w:pPr>
        <w:numPr>
          <w:ilvl w:val="0"/>
          <w:numId w:val="15"/>
        </w:numPr>
        <w:pBdr>
          <w:top w:val="nil"/>
          <w:left w:val="nil"/>
          <w:bottom w:val="nil"/>
          <w:right w:val="nil"/>
          <w:between w:val="nil"/>
        </w:pBdr>
        <w:spacing w:line="360" w:lineRule="auto"/>
        <w:ind w:left="426"/>
        <w:jc w:val="both"/>
        <w:rPr>
          <w:rFonts w:ascii="Arial" w:eastAsia="Arial" w:hAnsi="Arial" w:cs="Arial"/>
          <w:sz w:val="20"/>
          <w:szCs w:val="20"/>
        </w:rPr>
      </w:pPr>
      <w:r w:rsidRPr="00DF5A43">
        <w:rPr>
          <w:rFonts w:ascii="Arial" w:eastAsia="Arial" w:hAnsi="Arial" w:cs="Arial"/>
          <w:sz w:val="20"/>
          <w:szCs w:val="20"/>
        </w:rPr>
        <w:t xml:space="preserve">Zamawiający dopuszcza składanie ofert częściowych. </w:t>
      </w:r>
    </w:p>
    <w:p w14:paraId="041BB6BB" w14:textId="77777777" w:rsidR="00A704DC" w:rsidRDefault="00000000">
      <w:pPr>
        <w:numPr>
          <w:ilvl w:val="0"/>
          <w:numId w:val="15"/>
        </w:numPr>
        <w:pBdr>
          <w:top w:val="nil"/>
          <w:left w:val="nil"/>
          <w:bottom w:val="nil"/>
          <w:right w:val="nil"/>
          <w:between w:val="nil"/>
        </w:pBdr>
        <w:spacing w:line="360" w:lineRule="auto"/>
        <w:ind w:left="426"/>
        <w:jc w:val="both"/>
        <w:rPr>
          <w:rFonts w:ascii="Arial" w:eastAsia="Arial" w:hAnsi="Arial" w:cs="Arial"/>
          <w:color w:val="000000"/>
          <w:sz w:val="20"/>
          <w:szCs w:val="20"/>
        </w:rPr>
      </w:pPr>
      <w:r>
        <w:rPr>
          <w:rFonts w:ascii="Arial" w:eastAsia="Arial" w:hAnsi="Arial" w:cs="Arial"/>
          <w:color w:val="000000"/>
          <w:sz w:val="20"/>
          <w:szCs w:val="20"/>
        </w:rPr>
        <w:t>Zamawiający nie dopuszcza składania ofert wariantowych.</w:t>
      </w:r>
    </w:p>
    <w:p w14:paraId="363DE306" w14:textId="77777777" w:rsidR="00A704DC" w:rsidRDefault="00A704DC">
      <w:pPr>
        <w:spacing w:line="360" w:lineRule="auto"/>
        <w:jc w:val="both"/>
        <w:rPr>
          <w:rFonts w:ascii="Arial" w:eastAsia="Arial" w:hAnsi="Arial" w:cs="Arial"/>
          <w:color w:val="000000"/>
          <w:sz w:val="20"/>
          <w:szCs w:val="20"/>
        </w:rPr>
      </w:pPr>
    </w:p>
    <w:p w14:paraId="7F3B34C4" w14:textId="77777777" w:rsidR="00A704DC" w:rsidRDefault="00000000">
      <w:pPr>
        <w:numPr>
          <w:ilvl w:val="0"/>
          <w:numId w:val="9"/>
        </w:numPr>
        <w:pBdr>
          <w:top w:val="nil"/>
          <w:left w:val="nil"/>
          <w:bottom w:val="nil"/>
          <w:right w:val="nil"/>
          <w:between w:val="nil"/>
        </w:pBdr>
        <w:spacing w:line="360" w:lineRule="auto"/>
        <w:jc w:val="both"/>
        <w:rPr>
          <w:rFonts w:ascii="Arial" w:eastAsia="Arial" w:hAnsi="Arial" w:cs="Arial"/>
          <w:b/>
          <w:bCs/>
          <w:color w:val="000000"/>
          <w:sz w:val="20"/>
          <w:szCs w:val="20"/>
        </w:rPr>
      </w:pPr>
      <w:r>
        <w:rPr>
          <w:rFonts w:ascii="Arial" w:eastAsia="Arial" w:hAnsi="Arial" w:cs="Arial"/>
          <w:b/>
          <w:bCs/>
          <w:color w:val="000000"/>
          <w:sz w:val="20"/>
          <w:szCs w:val="20"/>
        </w:rPr>
        <w:t xml:space="preserve">Informacja o sposobie porozumiewania się Zamawiającego z Wykonawcą:  </w:t>
      </w:r>
    </w:p>
    <w:p w14:paraId="1D64505F" w14:textId="77777777" w:rsidR="00A704DC" w:rsidRDefault="00000000">
      <w:pPr>
        <w:numPr>
          <w:ilvl w:val="0"/>
          <w:numId w:val="17"/>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Komunikacja między zamawiającym a oferentem (pytania/odpowiedzi) odbywa się pisemnie za pośrednictwem aplikacji BK2021.</w:t>
      </w:r>
    </w:p>
    <w:p w14:paraId="2C6C0815" w14:textId="77777777" w:rsidR="00A704DC" w:rsidRDefault="00000000">
      <w:pPr>
        <w:numPr>
          <w:ilvl w:val="0"/>
          <w:numId w:val="17"/>
        </w:numPr>
        <w:pBdr>
          <w:top w:val="nil"/>
          <w:left w:val="nil"/>
          <w:bottom w:val="nil"/>
          <w:right w:val="nil"/>
          <w:between w:val="nil"/>
        </w:pBdr>
        <w:spacing w:line="360" w:lineRule="auto"/>
        <w:jc w:val="both"/>
        <w:rPr>
          <w:rFonts w:ascii="Arial" w:eastAsia="Arial" w:hAnsi="Arial" w:cs="Arial"/>
          <w:color w:val="000000"/>
          <w:sz w:val="20"/>
          <w:szCs w:val="20"/>
        </w:rPr>
      </w:pPr>
      <w:r>
        <w:rPr>
          <w:rFonts w:ascii="Arial" w:eastAsia="Arial" w:hAnsi="Arial" w:cs="Arial"/>
          <w:color w:val="000000"/>
          <w:sz w:val="20"/>
          <w:szCs w:val="20"/>
        </w:rPr>
        <w:t xml:space="preserve">Osoba uprawniona do kontaktu z Wykonawcami:  Katarzyna Krawczyk email: </w:t>
      </w:r>
      <w:hyperlink r:id="rId11">
        <w:r w:rsidR="00A704DC">
          <w:rPr>
            <w:rFonts w:ascii="Arial" w:eastAsia="Arial" w:hAnsi="Arial" w:cs="Arial"/>
            <w:color w:val="0000FF"/>
            <w:sz w:val="20"/>
            <w:szCs w:val="20"/>
            <w:u w:val="single"/>
          </w:rPr>
          <w:t>katarzyna.krawczyk@cande.pl</w:t>
        </w:r>
      </w:hyperlink>
      <w:r>
        <w:rPr>
          <w:rFonts w:ascii="Arial" w:eastAsia="Arial" w:hAnsi="Arial" w:cs="Arial"/>
          <w:color w:val="000000"/>
          <w:sz w:val="20"/>
          <w:szCs w:val="20"/>
        </w:rPr>
        <w:t xml:space="preserve"> tel. 606 27 44 33  w dniach roboczych, w godzinach pracy biura od godziny: 10:00. do godziny 14:00.</w:t>
      </w:r>
    </w:p>
    <w:p w14:paraId="477ED09D" w14:textId="77777777" w:rsidR="00A704DC" w:rsidRDefault="00000000">
      <w:pPr>
        <w:pBdr>
          <w:top w:val="nil"/>
          <w:left w:val="nil"/>
          <w:bottom w:val="nil"/>
          <w:right w:val="nil"/>
          <w:between w:val="nil"/>
        </w:pBdr>
        <w:spacing w:line="360" w:lineRule="auto"/>
        <w:ind w:left="720"/>
        <w:jc w:val="both"/>
        <w:rPr>
          <w:rFonts w:ascii="Arial" w:eastAsia="Arial" w:hAnsi="Arial" w:cs="Arial"/>
          <w:color w:val="000000"/>
          <w:sz w:val="20"/>
          <w:szCs w:val="20"/>
        </w:rPr>
      </w:pPr>
      <w:r>
        <w:rPr>
          <w:rFonts w:ascii="Arial" w:eastAsia="Arial" w:hAnsi="Arial" w:cs="Arial"/>
          <w:color w:val="000000"/>
          <w:sz w:val="20"/>
          <w:szCs w:val="20"/>
        </w:rPr>
        <w:tab/>
      </w:r>
    </w:p>
    <w:p w14:paraId="6715FFB5" w14:textId="77777777" w:rsidR="00A704DC" w:rsidRDefault="00000000">
      <w:pPr>
        <w:numPr>
          <w:ilvl w:val="0"/>
          <w:numId w:val="9"/>
        </w:numPr>
        <w:pBdr>
          <w:top w:val="nil"/>
          <w:left w:val="nil"/>
          <w:bottom w:val="nil"/>
          <w:right w:val="nil"/>
          <w:between w:val="nil"/>
        </w:pBdr>
        <w:spacing w:line="360" w:lineRule="auto"/>
        <w:jc w:val="both"/>
        <w:rPr>
          <w:rFonts w:ascii="Arial" w:eastAsia="Arial" w:hAnsi="Arial" w:cs="Arial"/>
          <w:b/>
          <w:bCs/>
          <w:color w:val="000000"/>
          <w:sz w:val="20"/>
          <w:szCs w:val="20"/>
        </w:rPr>
      </w:pPr>
      <w:r>
        <w:rPr>
          <w:rFonts w:ascii="Arial" w:eastAsia="Arial" w:hAnsi="Arial" w:cs="Arial"/>
          <w:b/>
          <w:bCs/>
          <w:color w:val="000000"/>
          <w:sz w:val="20"/>
          <w:szCs w:val="20"/>
        </w:rPr>
        <w:t>Klauzula RODO</w:t>
      </w:r>
    </w:p>
    <w:p w14:paraId="6DD81ADD" w14:textId="77777777" w:rsidR="00915E5A" w:rsidRDefault="00915E5A">
      <w:pPr>
        <w:spacing w:line="360" w:lineRule="auto"/>
        <w:rPr>
          <w:rFonts w:ascii="Arial" w:eastAsia="Arial" w:hAnsi="Arial" w:cs="Arial"/>
          <w:sz w:val="20"/>
          <w:szCs w:val="20"/>
        </w:rPr>
      </w:pPr>
    </w:p>
    <w:p w14:paraId="63D12FA8" w14:textId="77777777" w:rsidR="00915E5A" w:rsidRPr="00F85480" w:rsidRDefault="00915E5A" w:rsidP="00915E5A">
      <w:pPr>
        <w:tabs>
          <w:tab w:val="left" w:pos="969"/>
        </w:tabs>
        <w:jc w:val="center"/>
        <w:rPr>
          <w:rFonts w:ascii="Arial" w:hAnsi="Arial" w:cs="Arial"/>
          <w:b/>
          <w:bCs/>
          <w:iCs/>
          <w:spacing w:val="-1"/>
          <w:sz w:val="22"/>
          <w:szCs w:val="22"/>
        </w:rPr>
      </w:pPr>
      <w:r w:rsidRPr="00F85480">
        <w:rPr>
          <w:rFonts w:ascii="Arial" w:hAnsi="Arial" w:cs="Arial"/>
          <w:b/>
          <w:spacing w:val="-1"/>
          <w:sz w:val="22"/>
          <w:szCs w:val="22"/>
        </w:rPr>
        <w:t xml:space="preserve">Klauzula informacyjna RODO dla wykonawców/podwykonawców projektu </w:t>
      </w:r>
      <w:r w:rsidRPr="00F85480">
        <w:rPr>
          <w:rFonts w:ascii="Arial" w:hAnsi="Arial" w:cs="Arial"/>
          <w:b/>
          <w:spacing w:val="-1"/>
          <w:sz w:val="22"/>
          <w:szCs w:val="22"/>
        </w:rPr>
        <w:br/>
      </w:r>
      <w:r w:rsidRPr="00F85480">
        <w:rPr>
          <w:rFonts w:ascii="Arial" w:hAnsi="Arial" w:cs="Arial"/>
          <w:b/>
          <w:bCs/>
          <w:iCs/>
          <w:spacing w:val="-1"/>
          <w:sz w:val="22"/>
          <w:szCs w:val="22"/>
        </w:rPr>
        <w:t>(art. 14 RODO)</w:t>
      </w:r>
    </w:p>
    <w:p w14:paraId="6B1E3A03" w14:textId="77777777" w:rsidR="00915E5A" w:rsidRPr="00B42AE7" w:rsidRDefault="00915E5A" w:rsidP="00915E5A">
      <w:pPr>
        <w:tabs>
          <w:tab w:val="left" w:pos="969"/>
        </w:tabs>
        <w:jc w:val="both"/>
        <w:rPr>
          <w:rFonts w:ascii="Arial" w:hAnsi="Arial" w:cs="Arial"/>
          <w:spacing w:val="-1"/>
          <w:sz w:val="22"/>
          <w:szCs w:val="22"/>
        </w:rPr>
      </w:pPr>
      <w:r w:rsidRPr="00B42AE7">
        <w:rPr>
          <w:rFonts w:ascii="Arial" w:hAnsi="Arial" w:cs="Arial"/>
          <w:spacing w:val="-1"/>
          <w:sz w:val="22"/>
          <w:szCs w:val="22"/>
        </w:rPr>
        <w:t>Szanowna/y Pani/Panie,</w:t>
      </w:r>
    </w:p>
    <w:p w14:paraId="01A47A35" w14:textId="77777777" w:rsidR="00915E5A" w:rsidRPr="00B42AE7" w:rsidRDefault="00915E5A" w:rsidP="00915E5A">
      <w:pPr>
        <w:tabs>
          <w:tab w:val="left" w:pos="969"/>
        </w:tabs>
        <w:spacing w:afterLines="60" w:after="144"/>
        <w:jc w:val="both"/>
        <w:rPr>
          <w:rFonts w:ascii="Arial" w:hAnsi="Arial" w:cs="Arial"/>
          <w:spacing w:val="-1"/>
          <w:sz w:val="22"/>
          <w:szCs w:val="22"/>
        </w:rPr>
      </w:pPr>
      <w:r w:rsidRPr="00B42AE7">
        <w:rPr>
          <w:rFonts w:ascii="Arial" w:hAnsi="Arial" w:cs="Arial"/>
          <w:spacing w:val="-1"/>
          <w:sz w:val="22"/>
          <w:szCs w:val="22"/>
        </w:rPr>
        <w:t xml:space="preserve">zgodnie z art. 14 Rozporządzenia Parlamentu Europejskiego i Rady (UE) 2016/679 </w:t>
      </w:r>
      <w:r w:rsidRPr="00B42AE7">
        <w:rPr>
          <w:rFonts w:ascii="Arial" w:hAnsi="Arial" w:cs="Arial"/>
          <w:spacing w:val="-1"/>
          <w:sz w:val="22"/>
          <w:szCs w:val="22"/>
        </w:rPr>
        <w:br/>
        <w:t xml:space="preserve">z dnia 27 kwietnia 2016 r. w sprawie ochrony osób fizycznych w związku </w:t>
      </w:r>
      <w:r w:rsidRPr="00B42AE7">
        <w:rPr>
          <w:rFonts w:ascii="Arial" w:hAnsi="Arial" w:cs="Arial"/>
          <w:spacing w:val="-1"/>
          <w:sz w:val="22"/>
          <w:szCs w:val="22"/>
        </w:rPr>
        <w:br/>
        <w:t>z przetwarzaniem danych osobowych i w sprawie swobodnego przepływu takich danych oraz uchylenia dyrektywy 95/46/WE (dalej zwane „RODO”) uprzejmie informuję, iż:</w:t>
      </w:r>
    </w:p>
    <w:p w14:paraId="1DF0F323" w14:textId="77777777" w:rsidR="00915E5A" w:rsidRPr="00B42AE7" w:rsidRDefault="00915E5A" w:rsidP="00915E5A">
      <w:pPr>
        <w:tabs>
          <w:tab w:val="left" w:pos="969"/>
        </w:tabs>
        <w:spacing w:afterLines="60" w:after="144"/>
        <w:jc w:val="both"/>
        <w:rPr>
          <w:rFonts w:ascii="Arial" w:hAnsi="Arial" w:cs="Arial"/>
          <w:spacing w:val="-1"/>
          <w:sz w:val="22"/>
          <w:szCs w:val="22"/>
        </w:rPr>
      </w:pPr>
      <w:r w:rsidRPr="00B42AE7">
        <w:rPr>
          <w:rFonts w:ascii="Arial" w:hAnsi="Arial" w:cs="Arial"/>
          <w:spacing w:val="-1"/>
          <w:sz w:val="22"/>
          <w:szCs w:val="22"/>
        </w:rPr>
        <w:t xml:space="preserve">1. Administratorem Pani/Pana danych osobowych jest Zarząd Województwa Łódzkiego z siedzibą w Łodzi 90-051, al. Piłsudskiego 8, tel.: 42 663 30 00, e-mail: </w:t>
      </w:r>
      <w:hyperlink r:id="rId12" w:history="1">
        <w:r w:rsidRPr="00B42AE7">
          <w:rPr>
            <w:rStyle w:val="Hipercze"/>
            <w:rFonts w:ascii="Arial" w:hAnsi="Arial" w:cs="Arial"/>
            <w:spacing w:val="-1"/>
            <w:sz w:val="22"/>
            <w:szCs w:val="22"/>
          </w:rPr>
          <w:t>info@lodzkie.pl</w:t>
        </w:r>
      </w:hyperlink>
      <w:r w:rsidRPr="00B42AE7">
        <w:rPr>
          <w:rFonts w:ascii="Arial" w:hAnsi="Arial" w:cs="Arial"/>
          <w:spacing w:val="-1"/>
          <w:sz w:val="22"/>
          <w:szCs w:val="22"/>
        </w:rPr>
        <w:t xml:space="preserve"> </w:t>
      </w:r>
    </w:p>
    <w:p w14:paraId="3FAC3BD1" w14:textId="77777777" w:rsidR="00915E5A" w:rsidRPr="00B42AE7" w:rsidRDefault="00915E5A" w:rsidP="00915E5A">
      <w:pPr>
        <w:tabs>
          <w:tab w:val="left" w:pos="969"/>
        </w:tabs>
        <w:spacing w:afterLines="60" w:after="144"/>
        <w:jc w:val="both"/>
        <w:rPr>
          <w:rFonts w:ascii="Arial" w:hAnsi="Arial" w:cs="Arial"/>
          <w:spacing w:val="-1"/>
          <w:sz w:val="22"/>
          <w:szCs w:val="22"/>
        </w:rPr>
      </w:pPr>
      <w:r w:rsidRPr="00B42AE7">
        <w:rPr>
          <w:rFonts w:ascii="Arial" w:hAnsi="Arial" w:cs="Arial"/>
          <w:spacing w:val="-1"/>
          <w:sz w:val="22"/>
          <w:szCs w:val="22"/>
        </w:rPr>
        <w:t xml:space="preserve">2. Administrator powołał Inspektora Ochrony Danych, z którym można się skontaktować w sprawie przetwarzania danych osobowych pisząc na adres e-mail: </w:t>
      </w:r>
      <w:hyperlink r:id="rId13" w:history="1">
        <w:r w:rsidRPr="00B42AE7">
          <w:rPr>
            <w:rStyle w:val="Hipercze"/>
            <w:rFonts w:ascii="Arial" w:hAnsi="Arial" w:cs="Arial"/>
            <w:spacing w:val="-1"/>
            <w:sz w:val="22"/>
            <w:szCs w:val="22"/>
          </w:rPr>
          <w:t>iod@lodzkie.pl</w:t>
        </w:r>
      </w:hyperlink>
      <w:r w:rsidRPr="00B42AE7">
        <w:rPr>
          <w:rFonts w:ascii="Arial" w:hAnsi="Arial" w:cs="Arial"/>
          <w:spacing w:val="-1"/>
          <w:sz w:val="22"/>
          <w:szCs w:val="22"/>
        </w:rPr>
        <w:t xml:space="preserve"> lub na adres siedziby administratora.</w:t>
      </w:r>
    </w:p>
    <w:p w14:paraId="4D7F8572" w14:textId="77777777" w:rsidR="00915E5A" w:rsidRPr="00B42AE7" w:rsidRDefault="00915E5A" w:rsidP="00915E5A">
      <w:pPr>
        <w:tabs>
          <w:tab w:val="left" w:pos="969"/>
        </w:tabs>
        <w:spacing w:afterLines="60" w:after="144"/>
        <w:jc w:val="both"/>
        <w:rPr>
          <w:rFonts w:ascii="Arial" w:hAnsi="Arial" w:cs="Arial"/>
          <w:spacing w:val="-1"/>
          <w:sz w:val="22"/>
          <w:szCs w:val="22"/>
        </w:rPr>
      </w:pPr>
      <w:r w:rsidRPr="00B42AE7">
        <w:rPr>
          <w:rFonts w:ascii="Arial" w:hAnsi="Arial" w:cs="Arial"/>
          <w:spacing w:val="-1"/>
          <w:sz w:val="22"/>
          <w:szCs w:val="22"/>
        </w:rPr>
        <w:lastRenderedPageBreak/>
        <w:t>3. Pani/Pana dane osobowe przetwarzane będą w celu:</w:t>
      </w:r>
    </w:p>
    <w:p w14:paraId="302F57B5" w14:textId="77777777" w:rsidR="00915E5A" w:rsidRPr="00B42AE7" w:rsidRDefault="00915E5A" w:rsidP="00915E5A">
      <w:pPr>
        <w:tabs>
          <w:tab w:val="left" w:pos="969"/>
        </w:tabs>
        <w:spacing w:afterLines="60" w:after="144"/>
        <w:jc w:val="both"/>
        <w:rPr>
          <w:rFonts w:ascii="Arial" w:hAnsi="Arial" w:cs="Arial"/>
          <w:spacing w:val="-1"/>
          <w:sz w:val="22"/>
          <w:szCs w:val="22"/>
        </w:rPr>
      </w:pPr>
      <w:r w:rsidRPr="00B42AE7">
        <w:rPr>
          <w:rFonts w:ascii="Arial" w:hAnsi="Arial" w:cs="Arial"/>
          <w:spacing w:val="-1"/>
          <w:sz w:val="22"/>
          <w:szCs w:val="22"/>
        </w:rPr>
        <w:t>rozliczenia projektu, w szczególności potwierdzenia kwalifikowalności wydatków, monitoringu, kontroli, audytu i sprawozdawczości w ramach programu regionalnego Fundusze Europejskie dla Łódzkiego 2021-2027, a także w celach archiwizacyjnych.</w:t>
      </w:r>
    </w:p>
    <w:p w14:paraId="234486CF" w14:textId="77777777" w:rsidR="00915E5A" w:rsidRPr="00B42AE7" w:rsidRDefault="00915E5A" w:rsidP="00915E5A">
      <w:pPr>
        <w:numPr>
          <w:ilvl w:val="0"/>
          <w:numId w:val="27"/>
        </w:numPr>
        <w:tabs>
          <w:tab w:val="left" w:pos="969"/>
        </w:tabs>
        <w:spacing w:after="120" w:line="276" w:lineRule="auto"/>
        <w:jc w:val="both"/>
        <w:rPr>
          <w:rFonts w:ascii="Arial" w:hAnsi="Arial" w:cs="Arial"/>
          <w:spacing w:val="-1"/>
          <w:sz w:val="22"/>
          <w:szCs w:val="22"/>
        </w:rPr>
      </w:pPr>
      <w:r w:rsidRPr="00B42AE7">
        <w:rPr>
          <w:rFonts w:ascii="Arial" w:hAnsi="Arial" w:cs="Arial"/>
          <w:spacing w:val="-1"/>
          <w:sz w:val="22"/>
          <w:szCs w:val="22"/>
        </w:rPr>
        <w:t>Podstawą przetwarzania Pani/Pana danych osobowych jest:</w:t>
      </w:r>
    </w:p>
    <w:p w14:paraId="16F474B0" w14:textId="77777777" w:rsidR="00915E5A" w:rsidRPr="00B42AE7" w:rsidRDefault="00915E5A" w:rsidP="00915E5A">
      <w:pPr>
        <w:tabs>
          <w:tab w:val="left" w:pos="969"/>
        </w:tabs>
        <w:spacing w:after="120"/>
        <w:jc w:val="both"/>
        <w:rPr>
          <w:rFonts w:ascii="Arial" w:hAnsi="Arial" w:cs="Arial"/>
          <w:spacing w:val="-1"/>
          <w:sz w:val="22"/>
          <w:szCs w:val="22"/>
        </w:rPr>
      </w:pPr>
      <w:r w:rsidRPr="00B42AE7">
        <w:rPr>
          <w:rFonts w:ascii="Arial" w:hAnsi="Arial" w:cs="Arial"/>
          <w:spacing w:val="-1"/>
          <w:sz w:val="22"/>
          <w:szCs w:val="22"/>
        </w:rPr>
        <w:t>- art. 6 ust. 1 lit. c i e RODO w związku z:</w:t>
      </w:r>
    </w:p>
    <w:p w14:paraId="3B2D5456" w14:textId="77777777" w:rsidR="00915E5A" w:rsidRPr="00B42AE7" w:rsidRDefault="00915E5A" w:rsidP="00915E5A">
      <w:pPr>
        <w:pStyle w:val="Akapitzlist"/>
        <w:numPr>
          <w:ilvl w:val="0"/>
          <w:numId w:val="28"/>
        </w:numPr>
        <w:tabs>
          <w:tab w:val="left" w:pos="142"/>
        </w:tabs>
        <w:spacing w:line="276" w:lineRule="auto"/>
        <w:contextualSpacing w:val="0"/>
        <w:jc w:val="both"/>
        <w:rPr>
          <w:rFonts w:ascii="Arial" w:hAnsi="Arial" w:cs="Arial"/>
          <w:spacing w:val="-1"/>
          <w:sz w:val="22"/>
          <w:szCs w:val="22"/>
        </w:rPr>
      </w:pPr>
      <w:r w:rsidRPr="00B42AE7">
        <w:rPr>
          <w:rFonts w:ascii="Arial" w:hAnsi="Arial" w:cs="Arial"/>
          <w:spacing w:val="-1"/>
          <w:sz w:val="22"/>
          <w:szCs w:val="22"/>
        </w:rPr>
        <w:t>Rozporządzeniem Parlamentu Europejskiego i Rady (UE) 2021/1060 z dnia 24 czerwca 2021 r. ustanawiającym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p>
    <w:p w14:paraId="55093D42" w14:textId="77777777" w:rsidR="00915E5A" w:rsidRPr="00B42AE7" w:rsidRDefault="00915E5A" w:rsidP="00915E5A">
      <w:pPr>
        <w:pStyle w:val="Akapitzlist"/>
        <w:numPr>
          <w:ilvl w:val="0"/>
          <w:numId w:val="28"/>
        </w:numPr>
        <w:tabs>
          <w:tab w:val="left" w:pos="142"/>
        </w:tabs>
        <w:spacing w:line="276" w:lineRule="auto"/>
        <w:contextualSpacing w:val="0"/>
        <w:jc w:val="both"/>
        <w:rPr>
          <w:rFonts w:ascii="Arial" w:hAnsi="Arial" w:cs="Arial"/>
          <w:spacing w:val="-1"/>
          <w:sz w:val="22"/>
          <w:szCs w:val="22"/>
        </w:rPr>
      </w:pPr>
      <w:r w:rsidRPr="00B42AE7">
        <w:rPr>
          <w:rFonts w:ascii="Arial" w:hAnsi="Arial" w:cs="Arial"/>
          <w:spacing w:val="-1"/>
          <w:sz w:val="22"/>
          <w:szCs w:val="22"/>
        </w:rPr>
        <w:t>Rozporządzeniem Parlamentu Europejskiego i Rady (UE) 2021/1057 z dnia 24 czerwca 2021 r. ustanawiającym Europejski Fundusz Społeczny Plus (EFS+) oraz uchylające rozporządzenie (UE) nr 1296/2013;</w:t>
      </w:r>
    </w:p>
    <w:p w14:paraId="5E7FFAE5" w14:textId="77777777" w:rsidR="00915E5A" w:rsidRPr="00B42AE7" w:rsidRDefault="00915E5A" w:rsidP="00915E5A">
      <w:pPr>
        <w:pStyle w:val="Akapitzlist"/>
        <w:numPr>
          <w:ilvl w:val="0"/>
          <w:numId w:val="28"/>
        </w:numPr>
        <w:spacing w:line="276" w:lineRule="auto"/>
        <w:contextualSpacing w:val="0"/>
        <w:jc w:val="both"/>
        <w:rPr>
          <w:rFonts w:ascii="Arial" w:hAnsi="Arial" w:cs="Arial"/>
          <w:spacing w:val="-1"/>
          <w:sz w:val="22"/>
          <w:szCs w:val="22"/>
        </w:rPr>
      </w:pPr>
      <w:r w:rsidRPr="00B42AE7">
        <w:rPr>
          <w:rFonts w:ascii="Arial" w:hAnsi="Arial" w:cs="Arial"/>
          <w:bCs/>
          <w:spacing w:val="-1"/>
          <w:sz w:val="22"/>
          <w:szCs w:val="22"/>
        </w:rPr>
        <w:t>ustawą z dnia 11 września 2019 r. Prawo zamówień publicznych;</w:t>
      </w:r>
    </w:p>
    <w:p w14:paraId="6EC90EF0" w14:textId="77777777" w:rsidR="00915E5A" w:rsidRPr="00B42AE7" w:rsidRDefault="00915E5A" w:rsidP="00915E5A">
      <w:pPr>
        <w:pStyle w:val="Akapitzlist"/>
        <w:numPr>
          <w:ilvl w:val="0"/>
          <w:numId w:val="28"/>
        </w:numPr>
        <w:tabs>
          <w:tab w:val="left" w:pos="142"/>
        </w:tabs>
        <w:spacing w:line="276" w:lineRule="auto"/>
        <w:contextualSpacing w:val="0"/>
        <w:jc w:val="both"/>
        <w:rPr>
          <w:rFonts w:ascii="Arial" w:hAnsi="Arial" w:cs="Arial"/>
          <w:spacing w:val="-1"/>
          <w:sz w:val="22"/>
          <w:szCs w:val="22"/>
        </w:rPr>
      </w:pPr>
      <w:r w:rsidRPr="00B42AE7">
        <w:rPr>
          <w:rFonts w:ascii="Arial" w:hAnsi="Arial" w:cs="Arial"/>
          <w:spacing w:val="-1"/>
          <w:sz w:val="22"/>
          <w:szCs w:val="22"/>
        </w:rPr>
        <w:t xml:space="preserve">ustawą z dnia 28 kwietnia 2022 r. o zasadach realizacji zadań finansowanych ze środków europejskich w perspektywie finansowej 2021-2027; </w:t>
      </w:r>
    </w:p>
    <w:p w14:paraId="324EEEAC" w14:textId="77777777" w:rsidR="00915E5A" w:rsidRPr="00B42AE7" w:rsidRDefault="00915E5A" w:rsidP="00915E5A">
      <w:pPr>
        <w:pStyle w:val="Akapitzlist"/>
        <w:numPr>
          <w:ilvl w:val="0"/>
          <w:numId w:val="28"/>
        </w:numPr>
        <w:tabs>
          <w:tab w:val="left" w:pos="142"/>
        </w:tabs>
        <w:spacing w:line="276" w:lineRule="auto"/>
        <w:contextualSpacing w:val="0"/>
        <w:jc w:val="both"/>
        <w:rPr>
          <w:rFonts w:ascii="Arial" w:hAnsi="Arial" w:cs="Arial"/>
          <w:spacing w:val="-1"/>
          <w:sz w:val="22"/>
          <w:szCs w:val="22"/>
        </w:rPr>
      </w:pPr>
      <w:r w:rsidRPr="00B42AE7">
        <w:rPr>
          <w:rFonts w:ascii="Arial" w:hAnsi="Arial" w:cs="Arial"/>
          <w:spacing w:val="-1"/>
          <w:sz w:val="22"/>
          <w:szCs w:val="22"/>
        </w:rPr>
        <w:t>ustawą z dnia 14 lipca 1983 r. o narodowym zasobie archiwalnym i archiwach.</w:t>
      </w:r>
    </w:p>
    <w:p w14:paraId="1926FC1A" w14:textId="77777777" w:rsidR="00915E5A" w:rsidRPr="00B42AE7" w:rsidRDefault="00915E5A" w:rsidP="00915E5A">
      <w:pPr>
        <w:tabs>
          <w:tab w:val="left" w:pos="969"/>
        </w:tabs>
        <w:jc w:val="both"/>
        <w:rPr>
          <w:rFonts w:ascii="Arial" w:hAnsi="Arial" w:cs="Arial"/>
          <w:bCs/>
          <w:spacing w:val="-1"/>
          <w:sz w:val="22"/>
          <w:szCs w:val="22"/>
        </w:rPr>
      </w:pPr>
    </w:p>
    <w:p w14:paraId="07A22D18" w14:textId="77777777" w:rsidR="00915E5A" w:rsidRPr="00B42AE7" w:rsidRDefault="00915E5A" w:rsidP="00915E5A">
      <w:pPr>
        <w:pStyle w:val="Akapitzlist"/>
        <w:numPr>
          <w:ilvl w:val="0"/>
          <w:numId w:val="27"/>
        </w:numPr>
        <w:tabs>
          <w:tab w:val="left" w:pos="969"/>
        </w:tabs>
        <w:spacing w:line="276" w:lineRule="auto"/>
        <w:contextualSpacing w:val="0"/>
        <w:jc w:val="both"/>
        <w:rPr>
          <w:rFonts w:ascii="Arial" w:hAnsi="Arial" w:cs="Arial"/>
          <w:bCs/>
          <w:spacing w:val="-1"/>
          <w:sz w:val="22"/>
          <w:szCs w:val="22"/>
        </w:rPr>
      </w:pPr>
      <w:r w:rsidRPr="00B42AE7">
        <w:rPr>
          <w:rFonts w:ascii="Arial" w:hAnsi="Arial" w:cs="Arial"/>
          <w:bCs/>
          <w:spacing w:val="-1"/>
          <w:sz w:val="22"/>
          <w:szCs w:val="22"/>
        </w:rPr>
        <w:t>Przetwarzane dane to:</w:t>
      </w:r>
    </w:p>
    <w:p w14:paraId="73A8954F" w14:textId="77777777" w:rsidR="00915E5A" w:rsidRPr="00B42AE7" w:rsidRDefault="00915E5A" w:rsidP="00915E5A">
      <w:pPr>
        <w:tabs>
          <w:tab w:val="left" w:pos="969"/>
        </w:tabs>
        <w:jc w:val="both"/>
        <w:rPr>
          <w:rFonts w:ascii="Arial" w:hAnsi="Arial" w:cs="Arial"/>
          <w:bCs/>
          <w:spacing w:val="-1"/>
          <w:sz w:val="22"/>
          <w:szCs w:val="22"/>
        </w:rPr>
      </w:pPr>
      <w:r w:rsidRPr="00B42AE7">
        <w:rPr>
          <w:rFonts w:ascii="Arial" w:hAnsi="Arial" w:cs="Arial"/>
          <w:bCs/>
          <w:spacing w:val="-1"/>
          <w:sz w:val="22"/>
          <w:szCs w:val="22"/>
        </w:rPr>
        <w:t>Imię i nazwisko/nazwa instytucji, NIP, REGON, data zawarcia umowy, kwota na którą zawarto umowę.</w:t>
      </w:r>
    </w:p>
    <w:p w14:paraId="2574DC41" w14:textId="77777777" w:rsidR="00915E5A" w:rsidRPr="00B42AE7" w:rsidRDefault="00915E5A" w:rsidP="00915E5A">
      <w:pPr>
        <w:pStyle w:val="Akapitzlist"/>
        <w:tabs>
          <w:tab w:val="left" w:pos="969"/>
        </w:tabs>
        <w:spacing w:line="276" w:lineRule="auto"/>
        <w:ind w:left="360"/>
        <w:jc w:val="both"/>
        <w:rPr>
          <w:rFonts w:ascii="Arial" w:hAnsi="Arial" w:cs="Arial"/>
          <w:bCs/>
          <w:spacing w:val="-1"/>
          <w:sz w:val="22"/>
          <w:szCs w:val="22"/>
        </w:rPr>
      </w:pPr>
    </w:p>
    <w:p w14:paraId="0F327A77" w14:textId="77777777" w:rsidR="00915E5A" w:rsidRPr="00B42AE7" w:rsidRDefault="00915E5A" w:rsidP="00915E5A">
      <w:pPr>
        <w:numPr>
          <w:ilvl w:val="0"/>
          <w:numId w:val="27"/>
        </w:numPr>
        <w:tabs>
          <w:tab w:val="left" w:pos="969"/>
        </w:tabs>
        <w:spacing w:after="200" w:line="276" w:lineRule="auto"/>
        <w:jc w:val="both"/>
        <w:rPr>
          <w:rFonts w:ascii="Arial" w:hAnsi="Arial" w:cs="Arial"/>
          <w:spacing w:val="-1"/>
          <w:sz w:val="22"/>
          <w:szCs w:val="22"/>
        </w:rPr>
      </w:pPr>
      <w:r w:rsidRPr="00B42AE7">
        <w:rPr>
          <w:rFonts w:ascii="Arial" w:hAnsi="Arial" w:cs="Arial"/>
          <w:spacing w:val="-1"/>
          <w:sz w:val="22"/>
          <w:szCs w:val="22"/>
        </w:rPr>
        <w:t xml:space="preserve">Źródłem Pani/Pana danych jest: </w:t>
      </w:r>
      <w:r>
        <w:rPr>
          <w:rFonts w:ascii="Arial" w:hAnsi="Arial" w:cs="Arial"/>
          <w:spacing w:val="-1"/>
          <w:sz w:val="22"/>
          <w:szCs w:val="22"/>
        </w:rPr>
        <w:t>Beneficjent.</w:t>
      </w:r>
    </w:p>
    <w:p w14:paraId="1E90DA55" w14:textId="77777777" w:rsidR="00915E5A" w:rsidRPr="00B42AE7" w:rsidRDefault="00915E5A" w:rsidP="00915E5A">
      <w:pPr>
        <w:numPr>
          <w:ilvl w:val="0"/>
          <w:numId w:val="27"/>
        </w:numPr>
        <w:tabs>
          <w:tab w:val="left" w:pos="969"/>
        </w:tabs>
        <w:spacing w:after="200" w:line="276" w:lineRule="auto"/>
        <w:jc w:val="both"/>
        <w:rPr>
          <w:rFonts w:ascii="Arial" w:hAnsi="Arial" w:cs="Arial"/>
          <w:spacing w:val="-1"/>
          <w:sz w:val="22"/>
          <w:szCs w:val="22"/>
        </w:rPr>
      </w:pPr>
      <w:r w:rsidRPr="00B42AE7">
        <w:rPr>
          <w:rFonts w:ascii="Arial" w:hAnsi="Arial" w:cs="Arial"/>
          <w:spacing w:val="-1"/>
          <w:sz w:val="22"/>
          <w:szCs w:val="22"/>
        </w:rPr>
        <w:t>Odbiorcami/kategoriami odbiorców Pani/Pana danych osobowych będą:</w:t>
      </w:r>
    </w:p>
    <w:p w14:paraId="3614C413" w14:textId="77777777" w:rsidR="00915E5A" w:rsidRDefault="00915E5A" w:rsidP="00915E5A">
      <w:pPr>
        <w:tabs>
          <w:tab w:val="left" w:pos="969"/>
        </w:tabs>
        <w:jc w:val="both"/>
        <w:rPr>
          <w:rFonts w:ascii="Arial" w:hAnsi="Arial" w:cs="Arial"/>
          <w:spacing w:val="-1"/>
          <w:sz w:val="22"/>
          <w:szCs w:val="22"/>
        </w:rPr>
      </w:pPr>
      <w:r w:rsidRPr="00B42AE7">
        <w:rPr>
          <w:rFonts w:ascii="Arial" w:hAnsi="Arial" w:cs="Arial"/>
          <w:spacing w:val="-1"/>
          <w:sz w:val="22"/>
          <w:szCs w:val="22"/>
        </w:rPr>
        <w:t>- Minister właściwy ds. rozwoju regionalnego</w:t>
      </w:r>
    </w:p>
    <w:p w14:paraId="55B2D488" w14:textId="77777777" w:rsidR="00915E5A" w:rsidRPr="00B42AE7" w:rsidRDefault="00915E5A" w:rsidP="00915E5A">
      <w:pPr>
        <w:tabs>
          <w:tab w:val="left" w:pos="969"/>
        </w:tabs>
        <w:rPr>
          <w:rFonts w:ascii="Arial" w:hAnsi="Arial" w:cs="Arial"/>
          <w:spacing w:val="-1"/>
          <w:sz w:val="22"/>
          <w:szCs w:val="22"/>
        </w:rPr>
      </w:pPr>
      <w:r>
        <w:rPr>
          <w:rFonts w:ascii="Arial" w:hAnsi="Arial" w:cs="Arial"/>
          <w:spacing w:val="-1"/>
          <w:sz w:val="22"/>
          <w:szCs w:val="22"/>
        </w:rPr>
        <w:t xml:space="preserve">- </w:t>
      </w:r>
      <w:r w:rsidRPr="00B42AE7">
        <w:rPr>
          <w:rFonts w:ascii="Arial" w:hAnsi="Arial" w:cs="Arial"/>
          <w:spacing w:val="-1"/>
          <w:sz w:val="22"/>
          <w:szCs w:val="22"/>
        </w:rPr>
        <w:t>podmioty, które na zlecenie Beneficjenta uczestniczą w realizacji Projektu</w:t>
      </w:r>
    </w:p>
    <w:p w14:paraId="4890581F" w14:textId="77777777" w:rsidR="00915E5A" w:rsidRPr="00B42AE7" w:rsidRDefault="00915E5A" w:rsidP="00915E5A">
      <w:pPr>
        <w:tabs>
          <w:tab w:val="left" w:pos="969"/>
        </w:tabs>
        <w:jc w:val="both"/>
        <w:rPr>
          <w:rFonts w:ascii="Arial" w:hAnsi="Arial" w:cs="Arial"/>
          <w:spacing w:val="-1"/>
          <w:sz w:val="22"/>
          <w:szCs w:val="22"/>
        </w:rPr>
      </w:pPr>
      <w:r w:rsidRPr="00B42AE7">
        <w:rPr>
          <w:rFonts w:ascii="Arial" w:hAnsi="Arial" w:cs="Arial"/>
          <w:spacing w:val="-1"/>
          <w:sz w:val="22"/>
          <w:szCs w:val="22"/>
        </w:rPr>
        <w:t>- użytkownicy stron internetowych dotyczących zamówień publicznych.</w:t>
      </w:r>
    </w:p>
    <w:p w14:paraId="64917A9F" w14:textId="77777777" w:rsidR="00915E5A" w:rsidRPr="00B42AE7" w:rsidRDefault="00915E5A" w:rsidP="00915E5A">
      <w:pPr>
        <w:tabs>
          <w:tab w:val="left" w:pos="969"/>
        </w:tabs>
        <w:jc w:val="both"/>
        <w:rPr>
          <w:rFonts w:ascii="Arial" w:hAnsi="Arial" w:cs="Arial"/>
          <w:spacing w:val="-1"/>
          <w:sz w:val="22"/>
          <w:szCs w:val="22"/>
        </w:rPr>
      </w:pPr>
    </w:p>
    <w:p w14:paraId="3C1A0C0A" w14:textId="77777777" w:rsidR="00915E5A" w:rsidRPr="00B42AE7" w:rsidRDefault="00915E5A" w:rsidP="00915E5A">
      <w:pPr>
        <w:numPr>
          <w:ilvl w:val="0"/>
          <w:numId w:val="27"/>
        </w:numPr>
        <w:tabs>
          <w:tab w:val="left" w:pos="969"/>
        </w:tabs>
        <w:spacing w:after="200" w:line="276" w:lineRule="auto"/>
        <w:jc w:val="both"/>
        <w:rPr>
          <w:rFonts w:ascii="Arial" w:hAnsi="Arial" w:cs="Arial"/>
          <w:spacing w:val="-1"/>
          <w:sz w:val="22"/>
          <w:szCs w:val="22"/>
        </w:rPr>
      </w:pPr>
      <w:r w:rsidRPr="00B42AE7">
        <w:rPr>
          <w:rFonts w:ascii="Arial" w:hAnsi="Arial" w:cs="Arial"/>
          <w:spacing w:val="-1"/>
          <w:sz w:val="22"/>
          <w:szCs w:val="22"/>
        </w:rPr>
        <w:t>Dane będą przechowywane przez okres:</w:t>
      </w:r>
    </w:p>
    <w:p w14:paraId="4E4CB326" w14:textId="77777777" w:rsidR="00915E5A" w:rsidRPr="00B42AE7" w:rsidRDefault="00915E5A" w:rsidP="00915E5A">
      <w:pPr>
        <w:tabs>
          <w:tab w:val="left" w:pos="969"/>
        </w:tabs>
        <w:jc w:val="both"/>
        <w:rPr>
          <w:rFonts w:ascii="Arial" w:hAnsi="Arial" w:cs="Arial"/>
          <w:spacing w:val="-1"/>
          <w:sz w:val="22"/>
          <w:szCs w:val="22"/>
        </w:rPr>
      </w:pPr>
      <w:r w:rsidRPr="00B42AE7">
        <w:rPr>
          <w:rFonts w:ascii="Arial" w:hAnsi="Arial" w:cs="Arial"/>
          <w:spacing w:val="-1"/>
          <w:sz w:val="22"/>
          <w:szCs w:val="22"/>
        </w:rPr>
        <w:t xml:space="preserve">5 lat od dnia 31 grudnia roku, w którym Instytucja Zarządzająca dokonała ostatniej płatności na rzecz Beneficjenta. Okres, o którym mowa w zdaniu pierwszym, zostaje wstrzymany </w:t>
      </w:r>
      <w:r>
        <w:rPr>
          <w:rFonts w:ascii="Arial" w:hAnsi="Arial" w:cs="Arial"/>
          <w:spacing w:val="-1"/>
          <w:sz w:val="22"/>
          <w:szCs w:val="22"/>
        </w:rPr>
        <w:br/>
      </w:r>
      <w:r w:rsidRPr="00B42AE7">
        <w:rPr>
          <w:rFonts w:ascii="Arial" w:hAnsi="Arial" w:cs="Arial"/>
          <w:spacing w:val="-1"/>
          <w:sz w:val="22"/>
          <w:szCs w:val="22"/>
        </w:rPr>
        <w:t>w przypadku wszczęcia postępowania prawnego albo na wniosek Komisji Europejskiej. Dokumenty dotyczące pomocy publicznej udzielanej przedsiębiorcom Beneficjent zobowiązuje się przechowywać przez 10 lat, licząc od dnia jej przyznania, o ile Projekt dotyczy pomocy publicznej.</w:t>
      </w:r>
    </w:p>
    <w:p w14:paraId="6F8198A3" w14:textId="77777777" w:rsidR="00915E5A" w:rsidRPr="00B42AE7" w:rsidRDefault="00915E5A" w:rsidP="00915E5A">
      <w:pPr>
        <w:numPr>
          <w:ilvl w:val="0"/>
          <w:numId w:val="27"/>
        </w:numPr>
        <w:tabs>
          <w:tab w:val="left" w:pos="969"/>
        </w:tabs>
        <w:spacing w:after="200" w:line="276" w:lineRule="auto"/>
        <w:jc w:val="both"/>
        <w:rPr>
          <w:rFonts w:ascii="Arial" w:hAnsi="Arial" w:cs="Arial"/>
          <w:spacing w:val="-1"/>
          <w:sz w:val="22"/>
          <w:szCs w:val="22"/>
        </w:rPr>
      </w:pPr>
      <w:r w:rsidRPr="00B42AE7">
        <w:rPr>
          <w:rFonts w:ascii="Arial" w:hAnsi="Arial" w:cs="Arial"/>
          <w:spacing w:val="-1"/>
          <w:sz w:val="22"/>
          <w:szCs w:val="22"/>
        </w:rPr>
        <w:t>Posiada Pani/Pan prawo do:</w:t>
      </w:r>
    </w:p>
    <w:p w14:paraId="59C98B44" w14:textId="77777777" w:rsidR="00915E5A" w:rsidRPr="00B42AE7" w:rsidRDefault="00915E5A" w:rsidP="00915E5A">
      <w:pPr>
        <w:numPr>
          <w:ilvl w:val="0"/>
          <w:numId w:val="26"/>
        </w:numPr>
        <w:tabs>
          <w:tab w:val="left" w:pos="969"/>
        </w:tabs>
        <w:spacing w:line="276" w:lineRule="auto"/>
        <w:ind w:left="357" w:hanging="357"/>
        <w:jc w:val="both"/>
        <w:rPr>
          <w:rFonts w:ascii="Arial" w:hAnsi="Arial" w:cs="Arial"/>
          <w:spacing w:val="-1"/>
          <w:sz w:val="22"/>
          <w:szCs w:val="22"/>
        </w:rPr>
      </w:pPr>
      <w:r w:rsidRPr="00B42AE7">
        <w:rPr>
          <w:rFonts w:ascii="Arial" w:hAnsi="Arial" w:cs="Arial"/>
          <w:spacing w:val="-1"/>
          <w:sz w:val="22"/>
          <w:szCs w:val="22"/>
        </w:rPr>
        <w:t>dostępu do swoich danych oraz otrzymania ich kopii;</w:t>
      </w:r>
    </w:p>
    <w:p w14:paraId="23F098D4" w14:textId="77777777" w:rsidR="00915E5A" w:rsidRPr="00B42AE7" w:rsidRDefault="00915E5A" w:rsidP="00915E5A">
      <w:pPr>
        <w:numPr>
          <w:ilvl w:val="0"/>
          <w:numId w:val="26"/>
        </w:numPr>
        <w:tabs>
          <w:tab w:val="left" w:pos="969"/>
        </w:tabs>
        <w:spacing w:line="276" w:lineRule="auto"/>
        <w:ind w:left="357" w:hanging="357"/>
        <w:jc w:val="both"/>
        <w:rPr>
          <w:rFonts w:ascii="Arial" w:hAnsi="Arial" w:cs="Arial"/>
          <w:spacing w:val="-1"/>
          <w:sz w:val="22"/>
          <w:szCs w:val="22"/>
        </w:rPr>
      </w:pPr>
      <w:r w:rsidRPr="00B42AE7">
        <w:rPr>
          <w:rFonts w:ascii="Arial" w:hAnsi="Arial" w:cs="Arial"/>
          <w:spacing w:val="-1"/>
          <w:sz w:val="22"/>
          <w:szCs w:val="22"/>
        </w:rPr>
        <w:t>sprostowania (poprawiania) swoich danych, jeśli są błędne lub nieaktualne;</w:t>
      </w:r>
    </w:p>
    <w:p w14:paraId="6023D0C9" w14:textId="77777777" w:rsidR="00915E5A" w:rsidRPr="00B42AE7" w:rsidRDefault="00915E5A" w:rsidP="00915E5A">
      <w:pPr>
        <w:numPr>
          <w:ilvl w:val="0"/>
          <w:numId w:val="26"/>
        </w:numPr>
        <w:tabs>
          <w:tab w:val="left" w:pos="969"/>
        </w:tabs>
        <w:spacing w:line="276" w:lineRule="auto"/>
        <w:ind w:left="357" w:hanging="357"/>
        <w:jc w:val="both"/>
        <w:rPr>
          <w:rFonts w:ascii="Arial" w:hAnsi="Arial" w:cs="Arial"/>
          <w:spacing w:val="-1"/>
          <w:sz w:val="22"/>
          <w:szCs w:val="22"/>
        </w:rPr>
      </w:pPr>
      <w:r w:rsidRPr="00B42AE7">
        <w:rPr>
          <w:rFonts w:ascii="Arial" w:hAnsi="Arial" w:cs="Arial"/>
          <w:spacing w:val="-1"/>
          <w:sz w:val="22"/>
          <w:szCs w:val="22"/>
        </w:rPr>
        <w:t>usunięcia lub ograniczenia przetwarzania danych osobowych w przypadku wystąpienia przesłanek określonych w art. 17 i 18 RODO;</w:t>
      </w:r>
    </w:p>
    <w:p w14:paraId="590D8BB4" w14:textId="77777777" w:rsidR="00915E5A" w:rsidRPr="00B42AE7" w:rsidRDefault="00915E5A" w:rsidP="00915E5A">
      <w:pPr>
        <w:numPr>
          <w:ilvl w:val="0"/>
          <w:numId w:val="26"/>
        </w:numPr>
        <w:tabs>
          <w:tab w:val="left" w:pos="969"/>
        </w:tabs>
        <w:spacing w:line="276" w:lineRule="auto"/>
        <w:ind w:left="357" w:hanging="357"/>
        <w:jc w:val="both"/>
        <w:rPr>
          <w:rFonts w:ascii="Arial" w:hAnsi="Arial" w:cs="Arial"/>
          <w:spacing w:val="-1"/>
          <w:sz w:val="22"/>
          <w:szCs w:val="22"/>
        </w:rPr>
      </w:pPr>
      <w:r w:rsidRPr="00B42AE7">
        <w:rPr>
          <w:rFonts w:ascii="Arial" w:hAnsi="Arial" w:cs="Arial"/>
          <w:spacing w:val="-1"/>
          <w:sz w:val="22"/>
          <w:szCs w:val="22"/>
        </w:rPr>
        <w:lastRenderedPageBreak/>
        <w:t xml:space="preserve">wniesienia sprzeciwu wobec przetwarzania danych w przypadku wystąpienia przesłanek, </w:t>
      </w:r>
      <w:r>
        <w:rPr>
          <w:rFonts w:ascii="Arial" w:hAnsi="Arial" w:cs="Arial"/>
          <w:spacing w:val="-1"/>
          <w:sz w:val="22"/>
          <w:szCs w:val="22"/>
        </w:rPr>
        <w:br/>
      </w:r>
      <w:r w:rsidRPr="00B42AE7">
        <w:rPr>
          <w:rFonts w:ascii="Arial" w:hAnsi="Arial" w:cs="Arial"/>
          <w:spacing w:val="-1"/>
          <w:sz w:val="22"/>
          <w:szCs w:val="22"/>
        </w:rPr>
        <w:t xml:space="preserve">o których mowa w art. 21 RODO; </w:t>
      </w:r>
    </w:p>
    <w:p w14:paraId="77B56CAD" w14:textId="77777777" w:rsidR="00915E5A" w:rsidRPr="00B42AE7" w:rsidRDefault="00915E5A" w:rsidP="00915E5A">
      <w:pPr>
        <w:numPr>
          <w:ilvl w:val="0"/>
          <w:numId w:val="26"/>
        </w:numPr>
        <w:tabs>
          <w:tab w:val="left" w:pos="969"/>
        </w:tabs>
        <w:spacing w:line="276" w:lineRule="auto"/>
        <w:ind w:left="357" w:hanging="357"/>
        <w:jc w:val="both"/>
        <w:rPr>
          <w:rFonts w:ascii="Arial" w:hAnsi="Arial" w:cs="Arial"/>
          <w:spacing w:val="-1"/>
          <w:sz w:val="22"/>
          <w:szCs w:val="22"/>
        </w:rPr>
      </w:pPr>
      <w:r w:rsidRPr="00B42AE7">
        <w:rPr>
          <w:rFonts w:ascii="Arial" w:hAnsi="Arial" w:cs="Arial"/>
          <w:spacing w:val="-1"/>
          <w:sz w:val="22"/>
          <w:szCs w:val="22"/>
        </w:rPr>
        <w:t>wniesienia skargi do Prezesa Urzędu Ochrony Danych Osobowych Adres: Urząd Ochrony Danych Osobowych ul. Stawki 2 00-193 Warszawa.</w:t>
      </w:r>
    </w:p>
    <w:p w14:paraId="06172575" w14:textId="77777777" w:rsidR="00915E5A" w:rsidRDefault="00915E5A" w:rsidP="00915E5A">
      <w:pPr>
        <w:pStyle w:val="Bezodstpw"/>
        <w:jc w:val="right"/>
        <w:rPr>
          <w:rFonts w:ascii="Arial" w:eastAsia="Calibri" w:hAnsi="Arial" w:cs="Arial"/>
          <w:sz w:val="22"/>
          <w:szCs w:val="22"/>
          <w:lang w:eastAsia="en-US"/>
        </w:rPr>
      </w:pPr>
    </w:p>
    <w:p w14:paraId="656D0A42" w14:textId="77777777" w:rsidR="00915E5A" w:rsidRDefault="00915E5A">
      <w:pPr>
        <w:spacing w:line="360" w:lineRule="auto"/>
        <w:rPr>
          <w:rFonts w:ascii="Arial" w:eastAsia="Arial" w:hAnsi="Arial" w:cs="Arial"/>
          <w:sz w:val="20"/>
          <w:szCs w:val="20"/>
        </w:rPr>
      </w:pPr>
    </w:p>
    <w:p w14:paraId="50AF0576" w14:textId="77777777" w:rsidR="00915E5A" w:rsidRDefault="00915E5A">
      <w:pPr>
        <w:spacing w:line="360" w:lineRule="auto"/>
        <w:rPr>
          <w:rFonts w:ascii="Arial" w:eastAsia="Arial" w:hAnsi="Arial" w:cs="Arial"/>
          <w:b/>
          <w:bCs/>
          <w:color w:val="000000"/>
          <w:sz w:val="20"/>
          <w:szCs w:val="20"/>
        </w:rPr>
      </w:pPr>
    </w:p>
    <w:p w14:paraId="0028D7E7" w14:textId="09244D1D" w:rsidR="00A704DC" w:rsidRDefault="00000000">
      <w:pPr>
        <w:spacing w:line="360" w:lineRule="auto"/>
        <w:rPr>
          <w:rFonts w:ascii="Arial" w:eastAsia="Arial" w:hAnsi="Arial" w:cs="Arial"/>
          <w:b/>
          <w:bCs/>
          <w:color w:val="000000"/>
          <w:sz w:val="20"/>
          <w:szCs w:val="20"/>
        </w:rPr>
      </w:pPr>
      <w:r>
        <w:rPr>
          <w:rFonts w:ascii="Arial" w:eastAsia="Arial" w:hAnsi="Arial" w:cs="Arial"/>
          <w:b/>
          <w:bCs/>
          <w:color w:val="000000"/>
          <w:sz w:val="20"/>
          <w:szCs w:val="20"/>
        </w:rPr>
        <w:t>ZAŁĄCZNIKI:</w:t>
      </w:r>
    </w:p>
    <w:p w14:paraId="39EF649A" w14:textId="77777777" w:rsidR="00A704DC" w:rsidRDefault="00000000">
      <w:pPr>
        <w:numPr>
          <w:ilvl w:val="0"/>
          <w:numId w:val="6"/>
        </w:numPr>
        <w:pBdr>
          <w:top w:val="nil"/>
          <w:left w:val="nil"/>
          <w:bottom w:val="nil"/>
          <w:right w:val="nil"/>
          <w:between w:val="nil"/>
        </w:pBdr>
        <w:tabs>
          <w:tab w:val="left" w:pos="1843"/>
        </w:tabs>
        <w:spacing w:line="360" w:lineRule="auto"/>
        <w:jc w:val="both"/>
        <w:rPr>
          <w:rFonts w:ascii="Arial" w:eastAsia="Arial" w:hAnsi="Arial" w:cs="Arial"/>
          <w:color w:val="000000"/>
          <w:sz w:val="20"/>
          <w:szCs w:val="20"/>
        </w:rPr>
      </w:pPr>
      <w:r>
        <w:rPr>
          <w:rFonts w:ascii="Arial" w:eastAsia="Arial" w:hAnsi="Arial" w:cs="Arial"/>
          <w:color w:val="000000"/>
          <w:sz w:val="20"/>
          <w:szCs w:val="20"/>
        </w:rPr>
        <w:t>Załącznik nr 1 –  Szczegółowy opis przedmiotu zamówienia</w:t>
      </w:r>
    </w:p>
    <w:p w14:paraId="2FF33DD1" w14:textId="77777777" w:rsidR="00A704DC" w:rsidRDefault="00000000">
      <w:pPr>
        <w:numPr>
          <w:ilvl w:val="0"/>
          <w:numId w:val="6"/>
        </w:numPr>
        <w:pBdr>
          <w:top w:val="nil"/>
          <w:left w:val="nil"/>
          <w:bottom w:val="nil"/>
          <w:right w:val="nil"/>
          <w:between w:val="nil"/>
        </w:pBdr>
        <w:tabs>
          <w:tab w:val="left" w:pos="1843"/>
        </w:tabs>
        <w:spacing w:line="360" w:lineRule="auto"/>
        <w:jc w:val="both"/>
        <w:rPr>
          <w:rFonts w:ascii="Arial" w:eastAsia="Arial" w:hAnsi="Arial" w:cs="Arial"/>
          <w:color w:val="000000"/>
          <w:sz w:val="20"/>
          <w:szCs w:val="20"/>
        </w:rPr>
      </w:pPr>
      <w:r>
        <w:rPr>
          <w:rFonts w:ascii="Arial" w:eastAsia="Arial" w:hAnsi="Arial" w:cs="Arial"/>
          <w:color w:val="000000"/>
          <w:sz w:val="20"/>
          <w:szCs w:val="20"/>
        </w:rPr>
        <w:t>Załącznik nr 2 – Formularz ofertowy.</w:t>
      </w:r>
    </w:p>
    <w:p w14:paraId="219742EF" w14:textId="77777777" w:rsidR="00A704DC" w:rsidRDefault="00000000">
      <w:pPr>
        <w:numPr>
          <w:ilvl w:val="0"/>
          <w:numId w:val="6"/>
        </w:numPr>
        <w:pBdr>
          <w:top w:val="nil"/>
          <w:left w:val="nil"/>
          <w:bottom w:val="nil"/>
          <w:right w:val="nil"/>
          <w:between w:val="nil"/>
        </w:pBdr>
        <w:tabs>
          <w:tab w:val="left" w:pos="1843"/>
        </w:tabs>
        <w:spacing w:line="360" w:lineRule="auto"/>
        <w:jc w:val="both"/>
        <w:rPr>
          <w:rFonts w:ascii="Arial" w:eastAsia="Arial" w:hAnsi="Arial" w:cs="Arial"/>
          <w:color w:val="000000"/>
          <w:sz w:val="20"/>
          <w:szCs w:val="20"/>
        </w:rPr>
      </w:pPr>
      <w:r>
        <w:rPr>
          <w:rFonts w:ascii="Arial" w:eastAsia="Arial" w:hAnsi="Arial" w:cs="Arial"/>
          <w:color w:val="000000"/>
          <w:sz w:val="20"/>
          <w:szCs w:val="20"/>
        </w:rPr>
        <w:t>Załącznik nr 3 – Wzór umowy</w:t>
      </w:r>
    </w:p>
    <w:p w14:paraId="5AE69AA1" w14:textId="2B0849E4" w:rsidR="003D449C" w:rsidRDefault="003D449C">
      <w:pPr>
        <w:numPr>
          <w:ilvl w:val="0"/>
          <w:numId w:val="6"/>
        </w:numPr>
        <w:pBdr>
          <w:top w:val="nil"/>
          <w:left w:val="nil"/>
          <w:bottom w:val="nil"/>
          <w:right w:val="nil"/>
          <w:between w:val="nil"/>
        </w:pBdr>
        <w:tabs>
          <w:tab w:val="left" w:pos="1843"/>
        </w:tabs>
        <w:spacing w:line="360" w:lineRule="auto"/>
        <w:jc w:val="both"/>
        <w:rPr>
          <w:rFonts w:ascii="Arial" w:eastAsia="Arial" w:hAnsi="Arial" w:cs="Arial"/>
          <w:color w:val="000000"/>
          <w:sz w:val="20"/>
          <w:szCs w:val="20"/>
        </w:rPr>
      </w:pPr>
      <w:r>
        <w:rPr>
          <w:rFonts w:ascii="Arial" w:eastAsia="Arial" w:hAnsi="Arial" w:cs="Arial"/>
          <w:color w:val="000000"/>
          <w:sz w:val="20"/>
          <w:szCs w:val="20"/>
        </w:rPr>
        <w:t>Załącznik nr 4 – Wykaz dostaw</w:t>
      </w:r>
    </w:p>
    <w:p w14:paraId="42EF93A8" w14:textId="77777777" w:rsidR="00A704DC" w:rsidRDefault="00000000">
      <w:pPr>
        <w:pBdr>
          <w:top w:val="nil"/>
          <w:left w:val="nil"/>
          <w:bottom w:val="nil"/>
          <w:right w:val="nil"/>
          <w:between w:val="nil"/>
        </w:pBdr>
        <w:tabs>
          <w:tab w:val="left" w:pos="1843"/>
        </w:tabs>
        <w:spacing w:line="360" w:lineRule="auto"/>
        <w:ind w:left="360"/>
        <w:jc w:val="both"/>
        <w:rPr>
          <w:rFonts w:ascii="Arial" w:eastAsia="Arial" w:hAnsi="Arial" w:cs="Arial"/>
          <w:color w:val="000000"/>
          <w:sz w:val="20"/>
          <w:szCs w:val="20"/>
        </w:rPr>
      </w:pPr>
      <w:r>
        <w:br w:type="page"/>
      </w:r>
    </w:p>
    <w:sectPr w:rsidR="00A704DC">
      <w:headerReference w:type="default" r:id="rId14"/>
      <w:footerReference w:type="default" r:id="rId15"/>
      <w:pgSz w:w="11906" w:h="16838"/>
      <w:pgMar w:top="709"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1FC6C0" w14:textId="77777777" w:rsidR="00275B37" w:rsidRDefault="00275B37">
      <w:r>
        <w:separator/>
      </w:r>
    </w:p>
  </w:endnote>
  <w:endnote w:type="continuationSeparator" w:id="0">
    <w:p w14:paraId="1B57F95A" w14:textId="77777777" w:rsidR="00275B37" w:rsidRDefault="00275B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CC632E2D-35EE-4816-AE47-13011D977B4C}"/>
  </w:font>
  <w:font w:name="Calibri">
    <w:panose1 w:val="020F0502020204030204"/>
    <w:charset w:val="EE"/>
    <w:family w:val="swiss"/>
    <w:pitch w:val="variable"/>
    <w:sig w:usb0="E4002EFF" w:usb1="C000247B" w:usb2="00000009" w:usb3="00000000" w:csb0="000001FF" w:csb1="00000000"/>
    <w:embedRegular r:id="rId2" w:fontKey="{87B1FE3F-B8A9-45DA-9ED0-7E3A23E83FF3}"/>
    <w:embedBold r:id="rId3" w:fontKey="{2B8F9A53-C85F-47FE-A385-AAC99E80C8C8}"/>
    <w:embedItalic r:id="rId4" w:fontKey="{30E3494F-A092-4BEB-8918-C5FB0FC6952A}"/>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embedRegular r:id="rId5" w:fontKey="{96A9EEF9-67FE-4E73-A929-D2C35D210D42}"/>
  </w:font>
  <w:font w:name="Calibri Light">
    <w:panose1 w:val="020F0302020204030204"/>
    <w:charset w:val="EE"/>
    <w:family w:val="swiss"/>
    <w:pitch w:val="variable"/>
    <w:sig w:usb0="E4002EFF" w:usb1="C000247B" w:usb2="00000009" w:usb3="00000000" w:csb0="000001FF" w:csb1="00000000"/>
    <w:embedRegular r:id="rId6" w:fontKey="{9E134288-C43C-46E8-B2D2-A815C4C49B18}"/>
    <w:embedItalic r:id="rId7" w:fontKey="{CC273B5A-03D6-420F-9EF1-8FA307DAD2F1}"/>
  </w:font>
  <w:font w:name="Georgia">
    <w:panose1 w:val="02040502050405020303"/>
    <w:charset w:val="EE"/>
    <w:family w:val="roman"/>
    <w:pitch w:val="variable"/>
    <w:sig w:usb0="00000287" w:usb1="00000000" w:usb2="00000000" w:usb3="00000000" w:csb0="0000009F" w:csb1="00000000"/>
    <w:embedItalic r:id="rId8" w:fontKey="{8AC17E39-20B7-4322-9460-D19A5AB48C2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84A716" w14:textId="77777777" w:rsidR="00A704DC"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sidR="00A37B3D">
      <w:rPr>
        <w:noProof/>
        <w:color w:val="000000"/>
      </w:rPr>
      <w:t>1</w:t>
    </w:r>
    <w:r>
      <w:rPr>
        <w:color w:val="000000"/>
      </w:rPr>
      <w:fldChar w:fldCharType="end"/>
    </w:r>
  </w:p>
  <w:p w14:paraId="380AE450" w14:textId="77777777" w:rsidR="00A704DC" w:rsidRDefault="00A704DC">
    <w:pPr>
      <w:pBdr>
        <w:top w:val="nil"/>
        <w:left w:val="nil"/>
        <w:bottom w:val="nil"/>
        <w:right w:val="nil"/>
        <w:between w:val="nil"/>
      </w:pBdr>
      <w:tabs>
        <w:tab w:val="center" w:pos="4536"/>
        <w:tab w:val="right" w:pos="9072"/>
      </w:tabs>
      <w:jc w:val="right"/>
      <w:rPr>
        <w:rFonts w:ascii="Calibri" w:eastAsia="Calibri" w:hAnsi="Calibri" w:cs="Calibri"/>
        <w:color w:val="000000"/>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48AB50" w14:textId="77777777" w:rsidR="00275B37" w:rsidRDefault="00275B37">
      <w:r>
        <w:separator/>
      </w:r>
    </w:p>
  </w:footnote>
  <w:footnote w:type="continuationSeparator" w:id="0">
    <w:p w14:paraId="7F446A44" w14:textId="77777777" w:rsidR="00275B37" w:rsidRDefault="00275B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47E32" w14:textId="77777777" w:rsidR="00A704DC" w:rsidRDefault="00000000">
    <w:pPr>
      <w:pBdr>
        <w:top w:val="nil"/>
        <w:left w:val="nil"/>
        <w:bottom w:val="nil"/>
        <w:right w:val="nil"/>
        <w:between w:val="nil"/>
      </w:pBdr>
      <w:tabs>
        <w:tab w:val="center" w:pos="4536"/>
        <w:tab w:val="right" w:pos="9072"/>
      </w:tabs>
      <w:rPr>
        <w:color w:val="000000"/>
      </w:rPr>
    </w:pPr>
    <w:r>
      <w:rPr>
        <w:noProof/>
        <w:color w:val="000000"/>
      </w:rPr>
      <w:drawing>
        <wp:inline distT="0" distB="0" distL="0" distR="0" wp14:anchorId="44E0965F" wp14:editId="76F58BBB">
          <wp:extent cx="5760720" cy="639094"/>
          <wp:effectExtent l="0" t="0" r="0" b="0"/>
          <wp:docPr id="67158048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639094"/>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D2DD8"/>
    <w:multiLevelType w:val="multilevel"/>
    <w:tmpl w:val="FBCEC5F0"/>
    <w:lvl w:ilvl="0">
      <w:start w:val="1"/>
      <w:numFmt w:val="decimal"/>
      <w:lvlText w:val="%1."/>
      <w:lvlJc w:val="left"/>
      <w:pPr>
        <w:ind w:left="720" w:hanging="360"/>
      </w:pPr>
      <w:rPr>
        <w:b w:val="0"/>
        <w:b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6E81EE2"/>
    <w:multiLevelType w:val="hybridMultilevel"/>
    <w:tmpl w:val="313084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15:restartNumberingAfterBreak="0">
    <w:nsid w:val="087D578F"/>
    <w:multiLevelType w:val="multilevel"/>
    <w:tmpl w:val="A2BA49F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A882960"/>
    <w:multiLevelType w:val="multilevel"/>
    <w:tmpl w:val="BE822B7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 w15:restartNumberingAfterBreak="0">
    <w:nsid w:val="0D7E5679"/>
    <w:multiLevelType w:val="multilevel"/>
    <w:tmpl w:val="2D6E61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11065622"/>
    <w:multiLevelType w:val="multilevel"/>
    <w:tmpl w:val="3D88D5F6"/>
    <w:lvl w:ilvl="0">
      <w:start w:val="1"/>
      <w:numFmt w:val="upperRoman"/>
      <w:lvlText w:val="%1."/>
      <w:lvlJc w:val="right"/>
      <w:pPr>
        <w:ind w:left="720" w:hanging="360"/>
      </w:pPr>
    </w:lvl>
    <w:lvl w:ilvl="1">
      <w:start w:val="2"/>
      <w:numFmt w:val="decimal"/>
      <w:lvlText w:val="%1.%2."/>
      <w:lvlJc w:val="left"/>
      <w:pPr>
        <w:ind w:left="780" w:hanging="42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6" w15:restartNumberingAfterBreak="0">
    <w:nsid w:val="159C34AD"/>
    <w:multiLevelType w:val="multilevel"/>
    <w:tmpl w:val="3D7C25C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D406883"/>
    <w:multiLevelType w:val="hybridMultilevel"/>
    <w:tmpl w:val="6F9E71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E7A7696"/>
    <w:multiLevelType w:val="multilevel"/>
    <w:tmpl w:val="7AA2309A"/>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 w15:restartNumberingAfterBreak="0">
    <w:nsid w:val="23A77642"/>
    <w:multiLevelType w:val="hybridMultilevel"/>
    <w:tmpl w:val="EDC68B02"/>
    <w:lvl w:ilvl="0" w:tplc="759A0D16">
      <w:start w:val="4"/>
      <w:numFmt w:val="decimal"/>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5A26503"/>
    <w:multiLevelType w:val="multilevel"/>
    <w:tmpl w:val="DDFEF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A8A1E26"/>
    <w:multiLevelType w:val="multilevel"/>
    <w:tmpl w:val="9B660D48"/>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12" w15:restartNumberingAfterBreak="0">
    <w:nsid w:val="2EAD5DFE"/>
    <w:multiLevelType w:val="multilevel"/>
    <w:tmpl w:val="4C94457E"/>
    <w:lvl w:ilvl="0">
      <w:start w:val="1"/>
      <w:numFmt w:val="decimal"/>
      <w:pStyle w:val="Listapunktowana"/>
      <w:lvlText w:val="%1."/>
      <w:lvlJc w:val="left"/>
      <w:pPr>
        <w:ind w:left="720" w:hanging="360"/>
      </w:pPr>
    </w:lvl>
    <w:lvl w:ilvl="1">
      <w:start w:val="4"/>
      <w:numFmt w:val="bullet"/>
      <w:lvlText w:val="•"/>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73B12E7"/>
    <w:multiLevelType w:val="multilevel"/>
    <w:tmpl w:val="DAE87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A05053D"/>
    <w:multiLevelType w:val="multilevel"/>
    <w:tmpl w:val="65060D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B22554A"/>
    <w:multiLevelType w:val="multilevel"/>
    <w:tmpl w:val="83EECA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CD85D19"/>
    <w:multiLevelType w:val="multilevel"/>
    <w:tmpl w:val="A0FC5A0A"/>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E5E4DA0"/>
    <w:multiLevelType w:val="multilevel"/>
    <w:tmpl w:val="6C00BF5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73341B1"/>
    <w:multiLevelType w:val="multilevel"/>
    <w:tmpl w:val="BEAEB3D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9" w15:restartNumberingAfterBreak="0">
    <w:nsid w:val="4D7131DF"/>
    <w:multiLevelType w:val="multilevel"/>
    <w:tmpl w:val="E7D2DFD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0" w15:restartNumberingAfterBreak="0">
    <w:nsid w:val="4E2E78D8"/>
    <w:multiLevelType w:val="multilevel"/>
    <w:tmpl w:val="6D62E0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520C6A4F"/>
    <w:multiLevelType w:val="multilevel"/>
    <w:tmpl w:val="54CA5A20"/>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 w15:restartNumberingAfterBreak="0">
    <w:nsid w:val="5964237B"/>
    <w:multiLevelType w:val="multilevel"/>
    <w:tmpl w:val="A812289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09F0E38"/>
    <w:multiLevelType w:val="multilevel"/>
    <w:tmpl w:val="7EA285C0"/>
    <w:lvl w:ilvl="0">
      <w:start w:val="1"/>
      <w:numFmt w:val="decimal"/>
      <w:lvlText w:val="%1."/>
      <w:lvlJc w:val="left"/>
      <w:pPr>
        <w:ind w:left="720" w:hanging="360"/>
      </w:pPr>
      <w:rPr>
        <w:color w:val="00000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4EC73CD"/>
    <w:multiLevelType w:val="multilevel"/>
    <w:tmpl w:val="B86C83A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AA92A1A"/>
    <w:multiLevelType w:val="multilevel"/>
    <w:tmpl w:val="ADB0C5D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C412513"/>
    <w:multiLevelType w:val="hybridMultilevel"/>
    <w:tmpl w:val="F3688EF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7" w15:restartNumberingAfterBreak="0">
    <w:nsid w:val="7F175B2F"/>
    <w:multiLevelType w:val="multilevel"/>
    <w:tmpl w:val="ABA449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4855578">
    <w:abstractNumId w:val="3"/>
  </w:num>
  <w:num w:numId="2" w16cid:durableId="423261117">
    <w:abstractNumId w:val="4"/>
  </w:num>
  <w:num w:numId="3" w16cid:durableId="1000237499">
    <w:abstractNumId w:val="12"/>
  </w:num>
  <w:num w:numId="4" w16cid:durableId="1283919189">
    <w:abstractNumId w:val="20"/>
  </w:num>
  <w:num w:numId="5" w16cid:durableId="703332706">
    <w:abstractNumId w:val="13"/>
  </w:num>
  <w:num w:numId="6" w16cid:durableId="1862549521">
    <w:abstractNumId w:val="17"/>
  </w:num>
  <w:num w:numId="7" w16cid:durableId="1457291189">
    <w:abstractNumId w:val="16"/>
  </w:num>
  <w:num w:numId="8" w16cid:durableId="2040818955">
    <w:abstractNumId w:val="23"/>
  </w:num>
  <w:num w:numId="9" w16cid:durableId="1382171004">
    <w:abstractNumId w:val="5"/>
  </w:num>
  <w:num w:numId="10" w16cid:durableId="1866602836">
    <w:abstractNumId w:val="0"/>
  </w:num>
  <w:num w:numId="11" w16cid:durableId="692610416">
    <w:abstractNumId w:val="22"/>
  </w:num>
  <w:num w:numId="12" w16cid:durableId="179006354">
    <w:abstractNumId w:val="2"/>
  </w:num>
  <w:num w:numId="13" w16cid:durableId="1039472390">
    <w:abstractNumId w:val="15"/>
  </w:num>
  <w:num w:numId="14" w16cid:durableId="489180303">
    <w:abstractNumId w:val="8"/>
  </w:num>
  <w:num w:numId="15" w16cid:durableId="1285966828">
    <w:abstractNumId w:val="21"/>
  </w:num>
  <w:num w:numId="16" w16cid:durableId="1910725089">
    <w:abstractNumId w:val="6"/>
  </w:num>
  <w:num w:numId="17" w16cid:durableId="1328704910">
    <w:abstractNumId w:val="25"/>
  </w:num>
  <w:num w:numId="18" w16cid:durableId="98572076">
    <w:abstractNumId w:val="14"/>
  </w:num>
  <w:num w:numId="19" w16cid:durableId="23405518">
    <w:abstractNumId w:val="24"/>
  </w:num>
  <w:num w:numId="20" w16cid:durableId="62028018">
    <w:abstractNumId w:val="19"/>
  </w:num>
  <w:num w:numId="21" w16cid:durableId="1739354191">
    <w:abstractNumId w:val="18"/>
  </w:num>
  <w:num w:numId="22" w16cid:durableId="311062672">
    <w:abstractNumId w:val="27"/>
  </w:num>
  <w:num w:numId="23" w16cid:durableId="920866631">
    <w:abstractNumId w:val="11"/>
  </w:num>
  <w:num w:numId="24" w16cid:durableId="844170633">
    <w:abstractNumId w:val="26"/>
  </w:num>
  <w:num w:numId="25" w16cid:durableId="74984137">
    <w:abstractNumId w:val="10"/>
  </w:num>
  <w:num w:numId="26" w16cid:durableId="870410954">
    <w:abstractNumId w:val="1"/>
  </w:num>
  <w:num w:numId="27" w16cid:durableId="641010120">
    <w:abstractNumId w:val="9"/>
  </w:num>
  <w:num w:numId="28" w16cid:durableId="118937481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04DC"/>
    <w:rsid w:val="001450DE"/>
    <w:rsid w:val="001A6B64"/>
    <w:rsid w:val="001B72BB"/>
    <w:rsid w:val="00275B37"/>
    <w:rsid w:val="00317D82"/>
    <w:rsid w:val="00341B25"/>
    <w:rsid w:val="00385262"/>
    <w:rsid w:val="003D449C"/>
    <w:rsid w:val="00532D1C"/>
    <w:rsid w:val="00551EBC"/>
    <w:rsid w:val="00574EFA"/>
    <w:rsid w:val="005B0C21"/>
    <w:rsid w:val="00672D89"/>
    <w:rsid w:val="006D5733"/>
    <w:rsid w:val="006E3A3E"/>
    <w:rsid w:val="008068E2"/>
    <w:rsid w:val="008B0D8D"/>
    <w:rsid w:val="00900958"/>
    <w:rsid w:val="00915E5A"/>
    <w:rsid w:val="00946DF2"/>
    <w:rsid w:val="00953937"/>
    <w:rsid w:val="00A3551A"/>
    <w:rsid w:val="00A37B3D"/>
    <w:rsid w:val="00A704DC"/>
    <w:rsid w:val="00B42022"/>
    <w:rsid w:val="00CF39C5"/>
    <w:rsid w:val="00D11083"/>
    <w:rsid w:val="00D45FB9"/>
    <w:rsid w:val="00DF5A43"/>
    <w:rsid w:val="00E835BC"/>
    <w:rsid w:val="00F255C8"/>
    <w:rsid w:val="00F9205A"/>
    <w:rsid w:val="00FA64B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B0E82F"/>
  <w15:docId w15:val="{63AFE295-A6A8-42B9-B4CD-8EE2626EDC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240"/>
      <w:outlineLvl w:val="0"/>
    </w:pPr>
    <w:rPr>
      <w:rFonts w:ascii="Calibri" w:eastAsia="Calibri" w:hAnsi="Calibri" w:cs="Calibri"/>
      <w:color w:val="2E75B5"/>
      <w:sz w:val="32"/>
      <w:szCs w:val="32"/>
    </w:rPr>
  </w:style>
  <w:style w:type="paragraph" w:styleId="Nagwek2">
    <w:name w:val="heading 2"/>
    <w:basedOn w:val="Normalny"/>
    <w:next w:val="Normalny"/>
    <w:uiPriority w:val="9"/>
    <w:unhideWhenUsed/>
    <w:qFormat/>
    <w:pPr>
      <w:keepNext/>
      <w:spacing w:before="120" w:after="120" w:line="276" w:lineRule="auto"/>
      <w:jc w:val="both"/>
      <w:outlineLvl w:val="1"/>
    </w:pPr>
    <w:rPr>
      <w:rFonts w:ascii="Arial" w:eastAsia="Arial" w:hAnsi="Arial" w:cs="Arial"/>
      <w:b/>
      <w:bCs/>
      <w:sz w:val="20"/>
      <w:szCs w:val="20"/>
    </w:rPr>
  </w:style>
  <w:style w:type="paragraph" w:styleId="Nagwek3">
    <w:name w:val="heading 3"/>
    <w:basedOn w:val="Normalny"/>
    <w:next w:val="Normalny"/>
    <w:uiPriority w:val="9"/>
    <w:semiHidden/>
    <w:unhideWhenUsed/>
    <w:qFormat/>
    <w:pPr>
      <w:keepNext/>
      <w:keepLines/>
      <w:spacing w:before="40"/>
      <w:outlineLvl w:val="2"/>
    </w:pPr>
    <w:rPr>
      <w:rFonts w:ascii="Calibri" w:eastAsia="Calibri" w:hAnsi="Calibri" w:cs="Calibri"/>
      <w:color w:val="1E4D78"/>
    </w:rPr>
  </w:style>
  <w:style w:type="paragraph" w:styleId="Nagwek4">
    <w:name w:val="heading 4"/>
    <w:basedOn w:val="Normalny"/>
    <w:next w:val="Normalny"/>
    <w:uiPriority w:val="9"/>
    <w:semiHidden/>
    <w:unhideWhenUsed/>
    <w:qFormat/>
    <w:pPr>
      <w:keepNext/>
      <w:keepLines/>
      <w:spacing w:before="40"/>
      <w:outlineLvl w:val="3"/>
    </w:pPr>
    <w:rPr>
      <w:rFonts w:ascii="Calibri" w:eastAsia="Calibri" w:hAnsi="Calibri" w:cs="Calibri"/>
      <w:i/>
      <w:iCs/>
      <w:color w:val="2E75B5"/>
    </w:rPr>
  </w:style>
  <w:style w:type="paragraph" w:styleId="Nagwek5">
    <w:name w:val="heading 5"/>
    <w:basedOn w:val="Normalny"/>
    <w:next w:val="Normalny"/>
    <w:uiPriority w:val="9"/>
    <w:semiHidden/>
    <w:unhideWhenUsed/>
    <w:qFormat/>
    <w:pPr>
      <w:keepNext/>
      <w:keepLines/>
      <w:spacing w:before="40"/>
      <w:outlineLvl w:val="4"/>
    </w:pPr>
    <w:rPr>
      <w:rFonts w:ascii="Calibri" w:eastAsia="Calibri" w:hAnsi="Calibri" w:cs="Calibri"/>
      <w:color w:val="2E75B5"/>
    </w:rPr>
  </w:style>
  <w:style w:type="paragraph" w:styleId="Nagwek6">
    <w:name w:val="heading 6"/>
    <w:basedOn w:val="Normalny"/>
    <w:next w:val="Normalny"/>
    <w:uiPriority w:val="9"/>
    <w:semiHidden/>
    <w:unhideWhenUsed/>
    <w:qFormat/>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rPr>
      <w:rFonts w:ascii="Calibri" w:eastAsia="Calibri" w:hAnsi="Calibri" w:cs="Calibri"/>
      <w:sz w:val="56"/>
      <w:szCs w:val="5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paragraph" w:styleId="Tekstdymka">
    <w:name w:val="Balloon Text"/>
    <w:link w:val="TekstdymkaZnak"/>
    <w:uiPriority w:val="99"/>
    <w:semiHidden/>
    <w:unhideWhenUsed/>
    <w:rsid w:val="00CD75FD"/>
    <w:rPr>
      <w:rFonts w:ascii="Tahoma" w:hAnsi="Tahoma"/>
      <w:sz w:val="16"/>
      <w:szCs w:val="16"/>
      <w:lang w:val="x-none"/>
    </w:rPr>
  </w:style>
  <w:style w:type="character" w:customStyle="1" w:styleId="TekstdymkaZnak">
    <w:name w:val="Tekst dymka Znak"/>
    <w:link w:val="Tekstdymka"/>
    <w:uiPriority w:val="99"/>
    <w:semiHidden/>
    <w:rsid w:val="00CD75FD"/>
    <w:rPr>
      <w:rFonts w:ascii="Tahoma" w:eastAsia="Times New Roman" w:hAnsi="Tahoma" w:cs="Tahoma"/>
      <w:sz w:val="16"/>
      <w:szCs w:val="16"/>
      <w:lang w:eastAsia="pl-PL"/>
    </w:rPr>
  </w:style>
  <w:style w:type="character" w:styleId="Hipercze">
    <w:name w:val="Hyperlink"/>
    <w:unhideWhenUsed/>
    <w:rsid w:val="00BB77D4"/>
    <w:rPr>
      <w:color w:val="0000FF"/>
      <w:u w:val="single"/>
    </w:rPr>
  </w:style>
  <w:style w:type="character" w:styleId="Odwoaniedokomentarza">
    <w:name w:val="annotation reference"/>
    <w:uiPriority w:val="99"/>
    <w:semiHidden/>
    <w:unhideWhenUsed/>
    <w:rsid w:val="00E109B7"/>
    <w:rPr>
      <w:sz w:val="16"/>
      <w:szCs w:val="16"/>
    </w:rPr>
  </w:style>
  <w:style w:type="paragraph" w:styleId="Tekstkomentarza">
    <w:name w:val="annotation text"/>
    <w:link w:val="TekstkomentarzaZnak"/>
    <w:uiPriority w:val="99"/>
    <w:semiHidden/>
    <w:unhideWhenUsed/>
    <w:rsid w:val="00E109B7"/>
    <w:rPr>
      <w:sz w:val="20"/>
      <w:szCs w:val="20"/>
      <w:lang w:val="x-none"/>
    </w:rPr>
  </w:style>
  <w:style w:type="character" w:customStyle="1" w:styleId="TekstkomentarzaZnak">
    <w:name w:val="Tekst komentarza Znak"/>
    <w:link w:val="Tekstkomentarza"/>
    <w:uiPriority w:val="99"/>
    <w:semiHidden/>
    <w:rsid w:val="00E109B7"/>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E109B7"/>
    <w:rPr>
      <w:b/>
      <w:bCs/>
    </w:rPr>
  </w:style>
  <w:style w:type="character" w:customStyle="1" w:styleId="TematkomentarzaZnak">
    <w:name w:val="Temat komentarza Znak"/>
    <w:link w:val="Tematkomentarza"/>
    <w:uiPriority w:val="99"/>
    <w:semiHidden/>
    <w:rsid w:val="00E109B7"/>
    <w:rPr>
      <w:rFonts w:ascii="Times New Roman" w:eastAsia="Times New Roman" w:hAnsi="Times New Roman" w:cs="Times New Roman"/>
      <w:b/>
      <w:bCs/>
      <w:sz w:val="20"/>
      <w:szCs w:val="20"/>
      <w:lang w:eastAsia="pl-PL"/>
    </w:rPr>
  </w:style>
  <w:style w:type="paragraph" w:styleId="Tekstpodstawowy">
    <w:name w:val="Body Text"/>
    <w:aliases w:val="bt,b,Tekst podstawowy Znak Znak Znak Znak Znak Znak Znak Znak,block style,aga,Tekst podstawowyG,szaro,wypunktowanie,Tekst podstawowy-bold,numerowany,b1,Tekst podstawowy Znak Znak Znak Znak Znak,(F2),anita1"/>
    <w:link w:val="TekstpodstawowyZnak"/>
    <w:semiHidden/>
    <w:rsid w:val="00FA224B"/>
    <w:pPr>
      <w:spacing w:after="120"/>
      <w:jc w:val="both"/>
    </w:pPr>
    <w:rPr>
      <w:szCs w:val="20"/>
      <w:lang w:val="x-none"/>
    </w:rPr>
  </w:style>
  <w:style w:type="character" w:customStyle="1" w:styleId="TekstpodstawowyZnak">
    <w:name w:val="Tekst podstawowy Znak"/>
    <w:aliases w:val="bt Znak,b Znak,Tekst podstawowy Znak Znak Znak Znak Znak Znak Znak Znak Znak,block style Znak,aga Znak,Tekst podstawowyG Znak,szaro Znak,wypunktowanie Znak,Tekst podstawowy-bold Znak,numerowany Znak,b1 Znak,(F2) Znak,anita1 Znak"/>
    <w:link w:val="Tekstpodstawowy"/>
    <w:semiHidden/>
    <w:rsid w:val="00FA224B"/>
    <w:rPr>
      <w:rFonts w:ascii="Times New Roman" w:eastAsia="Times New Roman" w:hAnsi="Times New Roman" w:cs="Times New Roman"/>
      <w:sz w:val="24"/>
      <w:szCs w:val="20"/>
      <w:lang w:val="x-none" w:eastAsia="pl-PL"/>
    </w:rPr>
  </w:style>
  <w:style w:type="character" w:styleId="Pogrubienie">
    <w:name w:val="Strong"/>
    <w:uiPriority w:val="22"/>
    <w:qFormat/>
    <w:rsid w:val="00FA224B"/>
    <w:rPr>
      <w:b/>
      <w:bCs/>
    </w:rPr>
  </w:style>
  <w:style w:type="character" w:customStyle="1" w:styleId="Nagwek2Znak">
    <w:name w:val="Nagłówek 2 Znak"/>
    <w:rsid w:val="001B1B68"/>
    <w:rPr>
      <w:rFonts w:ascii="Arial" w:eastAsia="Calibri" w:hAnsi="Arial" w:cs="Arial"/>
      <w:b/>
      <w:bCs/>
      <w:sz w:val="20"/>
      <w:szCs w:val="20"/>
    </w:rPr>
  </w:style>
  <w:style w:type="paragraph" w:styleId="Tekstprzypisudolnego">
    <w:name w:val="footnote text"/>
    <w:aliases w:val="Podrozdział,Footnote,Podrozdzia3,-E Fuﬂnotentext,Fuﬂnotentext Ursprung,Fußnotentext Ursprung,-E Fußnotentext,Fußnote,Tekst przypisu Znak Znak Znak Znak,Tekst przypisu Znak Znak Znak Znak Znak,Footnote text,footnote text"/>
    <w:link w:val="TekstprzypisudolnegoZnak"/>
    <w:unhideWhenUsed/>
    <w:rsid w:val="001B1B68"/>
    <w:pPr>
      <w:spacing w:after="200" w:line="276" w:lineRule="auto"/>
    </w:pPr>
    <w:rPr>
      <w:rFonts w:ascii="Calibri" w:eastAsia="Calibri" w:hAnsi="Calibri"/>
      <w:sz w:val="20"/>
      <w:szCs w:val="20"/>
      <w:lang w:val="x-none" w:eastAsia="x-none"/>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Tekst przypisu Znak Znak Znak Znak Znak1,Footnote text Znak"/>
    <w:link w:val="Tekstprzypisudolnego"/>
    <w:rsid w:val="001B1B68"/>
    <w:rPr>
      <w:rFonts w:ascii="Calibri" w:eastAsia="Calibri" w:hAnsi="Calibri" w:cs="Times New Roman"/>
      <w:sz w:val="20"/>
      <w:szCs w:val="20"/>
    </w:rPr>
  </w:style>
  <w:style w:type="paragraph" w:styleId="Akapitzlist">
    <w:name w:val="List Paragraph"/>
    <w:aliases w:val="Numerowanie,List Paragraph,Akapit z listą BS,Kolorowa lista — akcent 11,Akapit z listą1,A_wyliczenie,K-P_odwolanie,Akapit z listą5,maz_wyliczenie,opis dzialania,Signature,Punkt 1.1,EPL lista punktowana z wyrózneniem,Wykres"/>
    <w:link w:val="AkapitzlistZnak"/>
    <w:uiPriority w:val="34"/>
    <w:qFormat/>
    <w:rsid w:val="00FC1ACE"/>
    <w:pPr>
      <w:ind w:left="720"/>
      <w:contextualSpacing/>
    </w:pPr>
  </w:style>
  <w:style w:type="table" w:styleId="Tabela-Siatka">
    <w:name w:val="Table Grid"/>
    <w:basedOn w:val="Standardowy"/>
    <w:uiPriority w:val="59"/>
    <w:rsid w:val="00AC43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551F9"/>
    <w:pPr>
      <w:autoSpaceDE w:val="0"/>
      <w:autoSpaceDN w:val="0"/>
      <w:adjustRightInd w:val="0"/>
    </w:pPr>
    <w:rPr>
      <w:rFonts w:cs="Calibri"/>
      <w:color w:val="000000"/>
    </w:rPr>
  </w:style>
  <w:style w:type="character" w:customStyle="1" w:styleId="Nagwek1Znak">
    <w:name w:val="Nagłówek 1 Znak"/>
    <w:basedOn w:val="Domylnaczcionkaakapitu"/>
    <w:uiPriority w:val="9"/>
    <w:rsid w:val="00E54069"/>
    <w:rPr>
      <w:rFonts w:asciiTheme="majorHAnsi" w:eastAsiaTheme="majorEastAsia" w:hAnsiTheme="majorHAnsi" w:cstheme="majorBidi"/>
      <w:color w:val="2E74B5" w:themeColor="accent1" w:themeShade="BF"/>
      <w:sz w:val="32"/>
      <w:szCs w:val="32"/>
    </w:rPr>
  </w:style>
  <w:style w:type="character" w:customStyle="1" w:styleId="Nagwek3Znak">
    <w:name w:val="Nagłówek 3 Znak"/>
    <w:basedOn w:val="Domylnaczcionkaakapitu"/>
    <w:uiPriority w:val="9"/>
    <w:rsid w:val="00E54069"/>
    <w:rPr>
      <w:rFonts w:asciiTheme="majorHAnsi" w:eastAsiaTheme="majorEastAsia" w:hAnsiTheme="majorHAnsi" w:cstheme="majorBidi"/>
      <w:color w:val="1F4D78" w:themeColor="accent1" w:themeShade="7F"/>
      <w:sz w:val="24"/>
      <w:szCs w:val="24"/>
    </w:rPr>
  </w:style>
  <w:style w:type="character" w:customStyle="1" w:styleId="Nagwek4Znak">
    <w:name w:val="Nagłówek 4 Znak"/>
    <w:basedOn w:val="Domylnaczcionkaakapitu"/>
    <w:uiPriority w:val="9"/>
    <w:rsid w:val="00E54069"/>
    <w:rPr>
      <w:rFonts w:asciiTheme="majorHAnsi" w:eastAsiaTheme="majorEastAsia" w:hAnsiTheme="majorHAnsi" w:cstheme="majorBidi"/>
      <w:i/>
      <w:iCs/>
      <w:color w:val="2E74B5" w:themeColor="accent1" w:themeShade="BF"/>
      <w:sz w:val="24"/>
      <w:szCs w:val="24"/>
    </w:rPr>
  </w:style>
  <w:style w:type="character" w:customStyle="1" w:styleId="Nagwek5Znak">
    <w:name w:val="Nagłówek 5 Znak"/>
    <w:basedOn w:val="Domylnaczcionkaakapitu"/>
    <w:uiPriority w:val="9"/>
    <w:rsid w:val="00E54069"/>
    <w:rPr>
      <w:rFonts w:asciiTheme="majorHAnsi" w:eastAsiaTheme="majorEastAsia" w:hAnsiTheme="majorHAnsi" w:cstheme="majorBidi"/>
      <w:color w:val="2E74B5" w:themeColor="accent1" w:themeShade="BF"/>
      <w:sz w:val="24"/>
      <w:szCs w:val="24"/>
    </w:rPr>
  </w:style>
  <w:style w:type="paragraph" w:styleId="Lista">
    <w:name w:val="List"/>
    <w:uiPriority w:val="99"/>
    <w:unhideWhenUsed/>
    <w:rsid w:val="00E54069"/>
    <w:pPr>
      <w:ind w:left="283" w:hanging="283"/>
      <w:contextualSpacing/>
    </w:pPr>
  </w:style>
  <w:style w:type="paragraph" w:styleId="Lista2">
    <w:name w:val="List 2"/>
    <w:uiPriority w:val="99"/>
    <w:unhideWhenUsed/>
    <w:rsid w:val="00E54069"/>
    <w:pPr>
      <w:ind w:left="566" w:hanging="283"/>
      <w:contextualSpacing/>
    </w:pPr>
  </w:style>
  <w:style w:type="paragraph" w:styleId="Listapunktowana">
    <w:name w:val="List Bullet"/>
    <w:uiPriority w:val="99"/>
    <w:unhideWhenUsed/>
    <w:rsid w:val="00E54069"/>
    <w:pPr>
      <w:numPr>
        <w:numId w:val="3"/>
      </w:numPr>
      <w:contextualSpacing/>
    </w:pPr>
  </w:style>
  <w:style w:type="paragraph" w:styleId="Lista-kontynuacja">
    <w:name w:val="List Continue"/>
    <w:uiPriority w:val="99"/>
    <w:unhideWhenUsed/>
    <w:rsid w:val="00E54069"/>
    <w:pPr>
      <w:spacing w:after="120"/>
      <w:ind w:left="283"/>
      <w:contextualSpacing/>
    </w:pPr>
  </w:style>
  <w:style w:type="character" w:customStyle="1" w:styleId="TytuZnak">
    <w:name w:val="Tytuł Znak"/>
    <w:basedOn w:val="Domylnaczcionkaakapitu"/>
    <w:uiPriority w:val="10"/>
    <w:rsid w:val="00E54069"/>
    <w:rPr>
      <w:rFonts w:asciiTheme="majorHAnsi" w:eastAsiaTheme="majorEastAsia" w:hAnsiTheme="majorHAnsi" w:cstheme="majorBidi"/>
      <w:spacing w:val="-10"/>
      <w:kern w:val="28"/>
      <w:sz w:val="56"/>
      <w:szCs w:val="56"/>
    </w:rPr>
  </w:style>
  <w:style w:type="paragraph" w:styleId="Tekstpodstawowywcity">
    <w:name w:val="Body Text Indent"/>
    <w:link w:val="TekstpodstawowywcityZnak"/>
    <w:uiPriority w:val="99"/>
    <w:semiHidden/>
    <w:unhideWhenUsed/>
    <w:rsid w:val="00E54069"/>
    <w:pPr>
      <w:spacing w:after="120"/>
      <w:ind w:left="283"/>
    </w:pPr>
  </w:style>
  <w:style w:type="character" w:customStyle="1" w:styleId="TekstpodstawowywcityZnak">
    <w:name w:val="Tekst podstawowy wcięty Znak"/>
    <w:basedOn w:val="Domylnaczcionkaakapitu"/>
    <w:link w:val="Tekstpodstawowywcity"/>
    <w:uiPriority w:val="99"/>
    <w:semiHidden/>
    <w:rsid w:val="00E54069"/>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uiPriority w:val="99"/>
    <w:unhideWhenUsed/>
    <w:rsid w:val="00E54069"/>
    <w:pPr>
      <w:spacing w:after="0"/>
      <w:ind w:left="360" w:firstLine="360"/>
    </w:pPr>
  </w:style>
  <w:style w:type="character" w:customStyle="1" w:styleId="Tekstpodstawowyzwciciem2Znak">
    <w:name w:val="Tekst podstawowy z wcięciem 2 Znak"/>
    <w:basedOn w:val="TekstpodstawowywcityZnak"/>
    <w:link w:val="Tekstpodstawowyzwciciem2"/>
    <w:uiPriority w:val="99"/>
    <w:rsid w:val="00E54069"/>
    <w:rPr>
      <w:rFonts w:ascii="Times New Roman" w:eastAsia="Times New Roman" w:hAnsi="Times New Roman"/>
      <w:sz w:val="24"/>
      <w:szCs w:val="24"/>
    </w:rPr>
  </w:style>
  <w:style w:type="paragraph" w:styleId="Nagwek">
    <w:name w:val="header"/>
    <w:link w:val="NagwekZnak"/>
    <w:uiPriority w:val="99"/>
    <w:unhideWhenUsed/>
    <w:rsid w:val="00CA50D5"/>
    <w:pPr>
      <w:tabs>
        <w:tab w:val="center" w:pos="4536"/>
        <w:tab w:val="right" w:pos="9072"/>
      </w:tabs>
    </w:pPr>
  </w:style>
  <w:style w:type="character" w:customStyle="1" w:styleId="NagwekZnak">
    <w:name w:val="Nagłówek Znak"/>
    <w:basedOn w:val="Domylnaczcionkaakapitu"/>
    <w:link w:val="Nagwek"/>
    <w:uiPriority w:val="99"/>
    <w:rsid w:val="00CA50D5"/>
    <w:rPr>
      <w:rFonts w:ascii="Times New Roman" w:eastAsia="Times New Roman" w:hAnsi="Times New Roman"/>
      <w:sz w:val="24"/>
      <w:szCs w:val="24"/>
    </w:rPr>
  </w:style>
  <w:style w:type="paragraph" w:styleId="Stopka">
    <w:name w:val="footer"/>
    <w:link w:val="StopkaZnak"/>
    <w:uiPriority w:val="99"/>
    <w:unhideWhenUsed/>
    <w:rsid w:val="00CA50D5"/>
    <w:pPr>
      <w:tabs>
        <w:tab w:val="center" w:pos="4536"/>
        <w:tab w:val="right" w:pos="9072"/>
      </w:tabs>
    </w:pPr>
  </w:style>
  <w:style w:type="character" w:customStyle="1" w:styleId="StopkaZnak">
    <w:name w:val="Stopka Znak"/>
    <w:basedOn w:val="Domylnaczcionkaakapitu"/>
    <w:link w:val="Stopka"/>
    <w:uiPriority w:val="99"/>
    <w:rsid w:val="00CA50D5"/>
    <w:rPr>
      <w:rFonts w:ascii="Times New Roman" w:eastAsia="Times New Roman" w:hAnsi="Times New Roman"/>
      <w:sz w:val="24"/>
      <w:szCs w:val="24"/>
    </w:rPr>
  </w:style>
  <w:style w:type="paragraph" w:customStyle="1" w:styleId="western">
    <w:name w:val="western"/>
    <w:rsid w:val="00CB56B6"/>
    <w:pPr>
      <w:spacing w:before="100" w:beforeAutospacing="1" w:after="119"/>
      <w:jc w:val="both"/>
    </w:pPr>
    <w:rPr>
      <w:rFonts w:ascii="Arial" w:hAnsi="Arial" w:cs="Arial"/>
    </w:rPr>
  </w:style>
  <w:style w:type="character" w:customStyle="1" w:styleId="Nierozpoznanawzmianka1">
    <w:name w:val="Nierozpoznana wzmianka1"/>
    <w:basedOn w:val="Domylnaczcionkaakapitu"/>
    <w:uiPriority w:val="99"/>
    <w:semiHidden/>
    <w:unhideWhenUsed/>
    <w:rsid w:val="003906D4"/>
    <w:rPr>
      <w:color w:val="605E5C"/>
      <w:shd w:val="clear" w:color="auto" w:fill="E1DFDD"/>
    </w:rPr>
  </w:style>
  <w:style w:type="character" w:customStyle="1" w:styleId="Teksttreci">
    <w:name w:val="Tekst treści_"/>
    <w:basedOn w:val="Domylnaczcionkaakapitu"/>
    <w:link w:val="Teksttreci0"/>
    <w:rsid w:val="00424AE4"/>
    <w:rPr>
      <w:rFonts w:cs="Calibri"/>
      <w:sz w:val="21"/>
      <w:szCs w:val="21"/>
      <w:shd w:val="clear" w:color="auto" w:fill="FFFFFF"/>
    </w:rPr>
  </w:style>
  <w:style w:type="paragraph" w:customStyle="1" w:styleId="Teksttreci0">
    <w:name w:val="Tekst treści"/>
    <w:link w:val="Teksttreci"/>
    <w:rsid w:val="00424AE4"/>
    <w:pPr>
      <w:widowControl w:val="0"/>
      <w:shd w:val="clear" w:color="auto" w:fill="FFFFFF"/>
      <w:spacing w:line="335" w:lineRule="exact"/>
      <w:ind w:hanging="360"/>
    </w:pPr>
    <w:rPr>
      <w:rFonts w:ascii="Calibri" w:eastAsia="Calibri" w:hAnsi="Calibri" w:cs="Calibri"/>
      <w:sz w:val="21"/>
      <w:szCs w:val="21"/>
    </w:rPr>
  </w:style>
  <w:style w:type="character" w:customStyle="1" w:styleId="Nierozpoznanawzmianka2">
    <w:name w:val="Nierozpoznana wzmianka2"/>
    <w:basedOn w:val="Domylnaczcionkaakapitu"/>
    <w:uiPriority w:val="99"/>
    <w:semiHidden/>
    <w:unhideWhenUsed/>
    <w:rsid w:val="00E57834"/>
    <w:rPr>
      <w:color w:val="605E5C"/>
      <w:shd w:val="clear" w:color="auto" w:fill="E1DFDD"/>
    </w:rPr>
  </w:style>
  <w:style w:type="character" w:customStyle="1" w:styleId="markedcontent">
    <w:name w:val="markedcontent"/>
    <w:basedOn w:val="Domylnaczcionkaakapitu"/>
    <w:rsid w:val="008B7CDA"/>
  </w:style>
  <w:style w:type="character" w:styleId="Nierozpoznanawzmianka">
    <w:name w:val="Unresolved Mention"/>
    <w:basedOn w:val="Domylnaczcionkaakapitu"/>
    <w:uiPriority w:val="99"/>
    <w:semiHidden/>
    <w:unhideWhenUsed/>
    <w:rsid w:val="001620C4"/>
    <w:rPr>
      <w:color w:val="605E5C"/>
      <w:shd w:val="clear" w:color="auto" w:fill="E1DFDD"/>
    </w:rPr>
  </w:style>
  <w:style w:type="character" w:customStyle="1" w:styleId="t286pc">
    <w:name w:val="t286pc"/>
    <w:basedOn w:val="Domylnaczcionkaakapitu"/>
    <w:rsid w:val="00461E67"/>
  </w:style>
  <w:style w:type="paragraph" w:styleId="Podtytu">
    <w:name w:val="Subtitle"/>
    <w:basedOn w:val="Normalny"/>
    <w:next w:val="Normalny"/>
    <w:uiPriority w:val="11"/>
    <w:qFormat/>
    <w:pPr>
      <w:keepNext/>
      <w:keepLines/>
      <w:spacing w:before="360" w:after="80"/>
    </w:pPr>
    <w:rPr>
      <w:rFonts w:ascii="Georgia" w:eastAsia="Georgia" w:hAnsi="Georgia" w:cs="Georgia"/>
      <w:i/>
      <w:iCs/>
      <w:color w:val="666666"/>
      <w:sz w:val="48"/>
      <w:szCs w:val="48"/>
    </w:rPr>
  </w:style>
  <w:style w:type="character" w:customStyle="1" w:styleId="AkapitzlistZnak">
    <w:name w:val="Akapit z listą Znak"/>
    <w:aliases w:val="Numerowanie Znak,List Paragraph Znak,Akapit z listą BS Znak,Kolorowa lista — akcent 11 Znak,Akapit z listą1 Znak,A_wyliczenie Znak,K-P_odwolanie Znak,Akapit z listą5 Znak,maz_wyliczenie Znak,opis dzialania Znak,Signature Znak"/>
    <w:link w:val="Akapitzlist"/>
    <w:uiPriority w:val="34"/>
    <w:qFormat/>
    <w:locked/>
    <w:rsid w:val="00915E5A"/>
  </w:style>
  <w:style w:type="paragraph" w:styleId="Bezodstpw">
    <w:name w:val="No Spacing"/>
    <w:uiPriority w:val="1"/>
    <w:qFormat/>
    <w:rsid w:val="00915E5A"/>
    <w:pPr>
      <w:suppressAutoHyphens/>
    </w:pPr>
    <w:rPr>
      <w:sz w:val="20"/>
      <w:szCs w:val="20"/>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 TargetMode="External"/><Relationship Id="rId13" Type="http://schemas.openxmlformats.org/officeDocument/2006/relationships/hyperlink" Target="mailto:iod@lodzkie.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fo@lodzkie.pl"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atarzyna.krawczyk@cande.pl"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bazakonkurencyjnosci.funduszeeuropejskie.gov.pl" TargetMode="External"/><Relationship Id="rId4" Type="http://schemas.openxmlformats.org/officeDocument/2006/relationships/settings" Target="settings.xml"/><Relationship Id="rId9" Type="http://schemas.openxmlformats.org/officeDocument/2006/relationships/hyperlink" Target="https://www.gov.pl/web/mswia/lista-osob-i-podmiotow-objetychsankcjami"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3F3752-B4C9-4F2F-A9C9-18D139A0B3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Pages>
  <Words>2489</Words>
  <Characters>14939</Characters>
  <Application>Microsoft Office Word</Application>
  <DocSecurity>0</DocSecurity>
  <Lines>124</Lines>
  <Paragraphs>34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NCP</dc:creator>
  <cp:lastModifiedBy>Bartłomiej Gonciarz</cp:lastModifiedBy>
  <cp:revision>5</cp:revision>
  <cp:lastPrinted>2026-01-28T13:36:00Z</cp:lastPrinted>
  <dcterms:created xsi:type="dcterms:W3CDTF">2026-01-29T20:19:00Z</dcterms:created>
  <dcterms:modified xsi:type="dcterms:W3CDTF">2026-01-29T21:59:00Z</dcterms:modified>
</cp:coreProperties>
</file>